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BB0" w:rsidRPr="004B457D" w:rsidRDefault="00127E48" w:rsidP="00127E48">
      <w:pPr>
        <w:spacing w:before="16" w:line="480" w:lineRule="auto"/>
        <w:jc w:val="center"/>
        <w:textAlignment w:val="baseline"/>
        <w:rPr>
          <w:rFonts w:eastAsia="Times New Roman"/>
          <w:b/>
          <w:color w:val="000000"/>
          <w:spacing w:val="-13"/>
          <w:sz w:val="24"/>
          <w:szCs w:val="24"/>
          <w:u w:val="single"/>
        </w:rPr>
      </w:pPr>
      <w:bookmarkStart w:id="0" w:name="_GoBack"/>
      <w:bookmarkEnd w:id="0"/>
      <w:r w:rsidRPr="004B457D">
        <w:rPr>
          <w:rFonts w:eastAsia="Times New Roman"/>
          <w:b/>
          <w:color w:val="000000"/>
          <w:spacing w:val="-13"/>
          <w:sz w:val="24"/>
          <w:szCs w:val="24"/>
          <w:u w:val="single"/>
        </w:rPr>
        <w:t>MUNICIPAL WASTE DISPOSAL SERVICE CONTRACT</w:t>
      </w:r>
    </w:p>
    <w:p w:rsidR="00127E48" w:rsidRPr="004B457D" w:rsidRDefault="00127E48" w:rsidP="00127E48">
      <w:pPr>
        <w:spacing w:before="179" w:line="480" w:lineRule="auto"/>
        <w:textAlignment w:val="baseline"/>
        <w:rPr>
          <w:rFonts w:eastAsia="Times New Roman"/>
          <w:color w:val="000000"/>
          <w:spacing w:val="-5"/>
          <w:sz w:val="24"/>
          <w:szCs w:val="24"/>
        </w:rPr>
      </w:pPr>
      <w:r w:rsidRPr="004B457D">
        <w:rPr>
          <w:rFonts w:eastAsia="Times New Roman"/>
          <w:color w:val="000000"/>
          <w:spacing w:val="-5"/>
          <w:sz w:val="24"/>
          <w:szCs w:val="24"/>
        </w:rPr>
        <w:tab/>
        <w:t>THIS MUNICIPAL WASTE DISPOSAL SERVICE CONTRACT (hereinafter referred to as the “Contract”) entered this ______ day of _____________________, 2018, by and between the Borough of Hellertown, a body politic with principal offices located at 685 Main Street, Hellertown, Pennsylvania 18055, (hereinafter “Borough”);</w:t>
      </w:r>
    </w:p>
    <w:p w:rsidR="00127E48" w:rsidRPr="004B457D" w:rsidRDefault="00127E48" w:rsidP="00127E48">
      <w:pPr>
        <w:spacing w:before="179" w:line="480" w:lineRule="auto"/>
        <w:jc w:val="center"/>
        <w:textAlignment w:val="baseline"/>
        <w:rPr>
          <w:rFonts w:eastAsia="Times New Roman"/>
          <w:b/>
          <w:color w:val="000000"/>
          <w:spacing w:val="-5"/>
          <w:sz w:val="24"/>
          <w:szCs w:val="24"/>
        </w:rPr>
      </w:pPr>
      <w:r w:rsidRPr="004B457D">
        <w:rPr>
          <w:rFonts w:eastAsia="Times New Roman"/>
          <w:b/>
          <w:color w:val="000000"/>
          <w:spacing w:val="-5"/>
          <w:sz w:val="24"/>
          <w:szCs w:val="24"/>
        </w:rPr>
        <w:t>AND</w:t>
      </w:r>
    </w:p>
    <w:p w:rsidR="00127E48" w:rsidRPr="004B457D" w:rsidRDefault="00127E48" w:rsidP="00127E48">
      <w:pPr>
        <w:spacing w:before="179" w:line="480" w:lineRule="auto"/>
        <w:textAlignment w:val="baseline"/>
        <w:rPr>
          <w:rFonts w:eastAsia="Times New Roman"/>
          <w:color w:val="000000"/>
          <w:spacing w:val="-5"/>
          <w:sz w:val="24"/>
          <w:szCs w:val="24"/>
        </w:rPr>
      </w:pPr>
      <w:r w:rsidRPr="004B457D">
        <w:rPr>
          <w:rFonts w:eastAsia="Times New Roman"/>
          <w:color w:val="000000"/>
          <w:spacing w:val="-5"/>
          <w:sz w:val="24"/>
          <w:szCs w:val="24"/>
        </w:rPr>
        <w:tab/>
        <w:t>___________________________________________________, (hereinafter referred to as the “Contractor”) whose permitted landfill Permit No. _______ issued by Pennsylvania Department of Environmental Protection is located in _____________, Pennsylvania (hereinafter “Contractor or Landfill”);</w:t>
      </w:r>
    </w:p>
    <w:p w:rsidR="00BD2BB0" w:rsidRPr="004B457D" w:rsidRDefault="00127E48" w:rsidP="00127E48">
      <w:pPr>
        <w:spacing w:line="310" w:lineRule="exact"/>
        <w:jc w:val="center"/>
        <w:textAlignment w:val="baseline"/>
        <w:rPr>
          <w:rFonts w:eastAsia="Times New Roman"/>
          <w:b/>
          <w:color w:val="000000"/>
          <w:spacing w:val="-1"/>
          <w:sz w:val="24"/>
          <w:szCs w:val="24"/>
        </w:rPr>
      </w:pPr>
      <w:r w:rsidRPr="004B457D">
        <w:rPr>
          <w:rFonts w:eastAsia="Times New Roman"/>
          <w:b/>
          <w:color w:val="000000"/>
          <w:spacing w:val="-10"/>
          <w:sz w:val="24"/>
          <w:szCs w:val="24"/>
        </w:rPr>
        <w:t>WITNESSETH:</w:t>
      </w:r>
    </w:p>
    <w:p w:rsidR="00BD2BB0" w:rsidRPr="004B457D" w:rsidRDefault="00127E48" w:rsidP="00127E48">
      <w:pPr>
        <w:spacing w:before="134" w:line="480" w:lineRule="auto"/>
        <w:ind w:right="43"/>
        <w:textAlignment w:val="baseline"/>
        <w:rPr>
          <w:rFonts w:eastAsia="Times New Roman"/>
          <w:color w:val="000000"/>
          <w:sz w:val="24"/>
          <w:szCs w:val="24"/>
        </w:rPr>
      </w:pPr>
      <w:r w:rsidRPr="004B457D">
        <w:rPr>
          <w:rFonts w:eastAsia="Times New Roman"/>
          <w:color w:val="000000"/>
          <w:spacing w:val="3"/>
          <w:sz w:val="24"/>
          <w:szCs w:val="24"/>
        </w:rPr>
        <w:tab/>
        <w:t xml:space="preserve">WHEREAS, the Borough of Hellertown in accordance with the requirements of the Pennsylvania Municipal Waste Planning, Recycling and Waste Reduction Act of 1988 ("Act 101) requires </w:t>
      </w:r>
      <w:r w:rsidRPr="004B457D">
        <w:rPr>
          <w:rFonts w:eastAsia="Times New Roman"/>
          <w:color w:val="000000"/>
          <w:sz w:val="24"/>
          <w:szCs w:val="24"/>
        </w:rPr>
        <w:t xml:space="preserve">that all Municipal Waste must be disposed only at a Waste processing and disposal facility </w:t>
      </w:r>
      <w:r w:rsidR="00667A9F">
        <w:rPr>
          <w:rFonts w:eastAsia="Times New Roman"/>
          <w:color w:val="000000"/>
          <w:sz w:val="24"/>
          <w:szCs w:val="24"/>
        </w:rPr>
        <w:t>that can</w:t>
      </w:r>
      <w:r w:rsidRPr="004B457D">
        <w:rPr>
          <w:rFonts w:eastAsia="Times New Roman"/>
          <w:color w:val="000000"/>
          <w:sz w:val="24"/>
          <w:szCs w:val="24"/>
        </w:rPr>
        <w:t xml:space="preserve"> insure the availability of adequate permitted processing and disposal capacity for the Municipal Waste generated by the Borough; and</w:t>
      </w:r>
    </w:p>
    <w:p w:rsidR="00BD2BB0" w:rsidRPr="004B457D" w:rsidRDefault="00F37EE0" w:rsidP="00127E48">
      <w:pPr>
        <w:spacing w:before="118" w:line="480" w:lineRule="auto"/>
        <w:ind w:right="43"/>
        <w:textAlignment w:val="baseline"/>
        <w:rPr>
          <w:rFonts w:eastAsia="Times New Roman"/>
          <w:color w:val="000000"/>
          <w:sz w:val="24"/>
          <w:szCs w:val="24"/>
        </w:rPr>
      </w:pPr>
      <w:r w:rsidRPr="004B457D">
        <w:rPr>
          <w:rFonts w:eastAsia="Times New Roman"/>
          <w:color w:val="000000"/>
          <w:sz w:val="24"/>
          <w:szCs w:val="24"/>
        </w:rPr>
        <w:tab/>
      </w:r>
      <w:r w:rsidR="00127E48" w:rsidRPr="004B457D">
        <w:rPr>
          <w:rFonts w:eastAsia="Times New Roman"/>
          <w:color w:val="000000"/>
          <w:sz w:val="24"/>
          <w:szCs w:val="24"/>
        </w:rPr>
        <w:t xml:space="preserve">WHEREAS, the Contractor wishes to </w:t>
      </w:r>
      <w:r w:rsidRPr="004B457D">
        <w:rPr>
          <w:rFonts w:eastAsia="Times New Roman"/>
          <w:color w:val="000000"/>
          <w:sz w:val="24"/>
          <w:szCs w:val="24"/>
        </w:rPr>
        <w:t>contract with the Borough of Hellertown to act as the Borough’s processing and</w:t>
      </w:r>
      <w:r w:rsidR="00127E48" w:rsidRPr="004B457D">
        <w:rPr>
          <w:rFonts w:eastAsia="Times New Roman"/>
          <w:color w:val="000000"/>
          <w:sz w:val="24"/>
          <w:szCs w:val="24"/>
        </w:rPr>
        <w:t xml:space="preserve"> disposal facilit</w:t>
      </w:r>
      <w:r w:rsidRPr="004B457D">
        <w:rPr>
          <w:rFonts w:eastAsia="Times New Roman"/>
          <w:color w:val="000000"/>
          <w:sz w:val="24"/>
          <w:szCs w:val="24"/>
        </w:rPr>
        <w:t>y</w:t>
      </w:r>
      <w:r w:rsidR="00127E48" w:rsidRPr="004B457D">
        <w:rPr>
          <w:rFonts w:eastAsia="Times New Roman"/>
          <w:color w:val="000000"/>
          <w:sz w:val="24"/>
          <w:szCs w:val="24"/>
        </w:rPr>
        <w:t>; and,</w:t>
      </w:r>
    </w:p>
    <w:p w:rsidR="00BD2BB0" w:rsidRPr="004B457D" w:rsidRDefault="00F37EE0" w:rsidP="00127E48">
      <w:pPr>
        <w:spacing w:before="119" w:line="480" w:lineRule="auto"/>
        <w:ind w:right="43"/>
        <w:textAlignment w:val="baseline"/>
        <w:rPr>
          <w:rFonts w:eastAsia="Times New Roman"/>
          <w:color w:val="000000"/>
          <w:sz w:val="24"/>
          <w:szCs w:val="24"/>
        </w:rPr>
      </w:pPr>
      <w:r w:rsidRPr="004B457D">
        <w:rPr>
          <w:rFonts w:eastAsia="Times New Roman"/>
          <w:color w:val="000000"/>
          <w:sz w:val="24"/>
          <w:szCs w:val="24"/>
        </w:rPr>
        <w:tab/>
      </w:r>
      <w:r w:rsidR="00127E48" w:rsidRPr="004B457D">
        <w:rPr>
          <w:rFonts w:eastAsia="Times New Roman"/>
          <w:color w:val="000000"/>
          <w:sz w:val="24"/>
          <w:szCs w:val="24"/>
        </w:rPr>
        <w:t xml:space="preserve">WHEREAS, the Contractor is willing to guarantee the availability of adequate, permitted processing or disposal capacity for such waste </w:t>
      </w:r>
      <w:r w:rsidRPr="004B457D">
        <w:rPr>
          <w:rFonts w:eastAsia="Times New Roman"/>
          <w:color w:val="000000"/>
          <w:sz w:val="24"/>
          <w:szCs w:val="24"/>
        </w:rPr>
        <w:t>and the costs for such services in exchange for compensation by the Borough;</w:t>
      </w:r>
      <w:r w:rsidR="00127E48" w:rsidRPr="004B457D">
        <w:rPr>
          <w:rFonts w:eastAsia="Times New Roman"/>
          <w:color w:val="000000"/>
          <w:sz w:val="24"/>
          <w:szCs w:val="24"/>
        </w:rPr>
        <w:t xml:space="preserve"> and,</w:t>
      </w:r>
    </w:p>
    <w:p w:rsidR="00BD2BB0" w:rsidRPr="004B457D" w:rsidRDefault="00F37EE0" w:rsidP="00F37EE0">
      <w:pPr>
        <w:spacing w:before="122" w:line="480" w:lineRule="auto"/>
        <w:ind w:right="43"/>
        <w:textAlignment w:val="baseline"/>
        <w:rPr>
          <w:rFonts w:eastAsia="Times New Roman"/>
          <w:color w:val="000000"/>
          <w:sz w:val="24"/>
          <w:szCs w:val="24"/>
        </w:rPr>
      </w:pPr>
      <w:r w:rsidRPr="004B457D">
        <w:rPr>
          <w:rFonts w:eastAsia="Times New Roman"/>
          <w:color w:val="000000"/>
          <w:sz w:val="24"/>
          <w:szCs w:val="24"/>
        </w:rPr>
        <w:lastRenderedPageBreak/>
        <w:tab/>
      </w:r>
      <w:r w:rsidR="00127E48" w:rsidRPr="004B457D">
        <w:rPr>
          <w:rFonts w:eastAsia="Times New Roman"/>
          <w:color w:val="000000"/>
          <w:sz w:val="24"/>
          <w:szCs w:val="24"/>
        </w:rPr>
        <w:t xml:space="preserve">WHEREAS, the </w:t>
      </w:r>
      <w:r w:rsidRPr="004B457D">
        <w:rPr>
          <w:rFonts w:eastAsia="Times New Roman"/>
          <w:color w:val="000000"/>
          <w:sz w:val="24"/>
          <w:szCs w:val="24"/>
        </w:rPr>
        <w:t>Borough</w:t>
      </w:r>
      <w:r w:rsidR="00127E48" w:rsidRPr="004B457D">
        <w:rPr>
          <w:rFonts w:eastAsia="Times New Roman"/>
          <w:color w:val="000000"/>
          <w:sz w:val="24"/>
          <w:szCs w:val="24"/>
        </w:rPr>
        <w:t xml:space="preserve"> and the Contractor now desire to enter into this Contract in order to set forth the agreements between the parties with respect thereto;</w:t>
      </w:r>
    </w:p>
    <w:p w:rsidR="00F37EE0" w:rsidRPr="004B457D" w:rsidRDefault="004B457D" w:rsidP="001A492F">
      <w:pPr>
        <w:spacing w:before="10" w:line="480" w:lineRule="auto"/>
        <w:ind w:right="43"/>
        <w:textAlignment w:val="baseline"/>
        <w:rPr>
          <w:rFonts w:eastAsia="Times New Roman"/>
          <w:color w:val="000000"/>
          <w:sz w:val="24"/>
          <w:szCs w:val="24"/>
        </w:rPr>
      </w:pPr>
      <w:r>
        <w:rPr>
          <w:sz w:val="24"/>
          <w:szCs w:val="24"/>
        </w:rPr>
        <w:tab/>
      </w:r>
      <w:r w:rsidR="00127E48" w:rsidRPr="004B457D">
        <w:rPr>
          <w:rFonts w:eastAsia="Times New Roman"/>
          <w:color w:val="000000"/>
          <w:sz w:val="24"/>
          <w:szCs w:val="24"/>
        </w:rPr>
        <w:t xml:space="preserve">NOW THEREFORE, for good and valuable consideration, the receipt and sufficiency of which is hereby acknowledged, and pursuant to the parties' intent to be legally bound </w:t>
      </w:r>
      <w:r w:rsidR="00892466" w:rsidRPr="004B457D">
        <w:rPr>
          <w:rFonts w:eastAsia="Times New Roman"/>
          <w:color w:val="000000"/>
          <w:sz w:val="24"/>
          <w:szCs w:val="24"/>
        </w:rPr>
        <w:t>h</w:t>
      </w:r>
      <w:r w:rsidR="00127E48" w:rsidRPr="004B457D">
        <w:rPr>
          <w:rFonts w:eastAsia="Times New Roman"/>
          <w:color w:val="000000"/>
          <w:sz w:val="24"/>
          <w:szCs w:val="24"/>
        </w:rPr>
        <w:t>ereby agrees as follows:</w:t>
      </w:r>
    </w:p>
    <w:p w:rsidR="00F37EE0" w:rsidRPr="004B457D" w:rsidRDefault="00F37EE0" w:rsidP="001A492F">
      <w:pPr>
        <w:spacing w:before="10" w:line="480" w:lineRule="auto"/>
        <w:ind w:right="43"/>
        <w:textAlignment w:val="baseline"/>
        <w:rPr>
          <w:rFonts w:eastAsia="Times New Roman"/>
          <w:color w:val="000000"/>
          <w:spacing w:val="-9"/>
          <w:sz w:val="24"/>
          <w:szCs w:val="24"/>
        </w:rPr>
      </w:pPr>
      <w:r w:rsidRPr="004B457D">
        <w:rPr>
          <w:rFonts w:eastAsia="Times New Roman"/>
          <w:color w:val="000000"/>
          <w:spacing w:val="-9"/>
          <w:sz w:val="24"/>
          <w:szCs w:val="24"/>
        </w:rPr>
        <w:t>1.</w:t>
      </w:r>
      <w:r w:rsidRPr="004B457D">
        <w:rPr>
          <w:rFonts w:eastAsia="Times New Roman"/>
          <w:color w:val="000000"/>
          <w:spacing w:val="-9"/>
          <w:sz w:val="24"/>
          <w:szCs w:val="24"/>
        </w:rPr>
        <w:tab/>
      </w:r>
      <w:r w:rsidRPr="00E35694">
        <w:rPr>
          <w:rFonts w:eastAsia="Times New Roman"/>
          <w:b/>
          <w:color w:val="000000"/>
          <w:spacing w:val="-9"/>
          <w:sz w:val="24"/>
          <w:szCs w:val="24"/>
        </w:rPr>
        <w:t>DEFINITIONS.</w:t>
      </w:r>
    </w:p>
    <w:p w:rsidR="00E35694" w:rsidRDefault="00F37EE0" w:rsidP="00E35694">
      <w:pPr>
        <w:spacing w:before="10" w:line="480" w:lineRule="auto"/>
        <w:ind w:right="43"/>
        <w:textAlignment w:val="baseline"/>
        <w:rPr>
          <w:rFonts w:eastAsia="Times New Roman"/>
          <w:color w:val="000000"/>
          <w:sz w:val="24"/>
          <w:szCs w:val="24"/>
        </w:rPr>
      </w:pPr>
      <w:r w:rsidRPr="004B457D">
        <w:rPr>
          <w:rFonts w:eastAsia="Times New Roman"/>
          <w:color w:val="000000"/>
          <w:spacing w:val="-9"/>
          <w:sz w:val="24"/>
          <w:szCs w:val="24"/>
        </w:rPr>
        <w:tab/>
      </w:r>
      <w:r w:rsidR="00127E48" w:rsidRPr="004B457D">
        <w:rPr>
          <w:rFonts w:eastAsia="Times New Roman"/>
          <w:color w:val="000000"/>
          <w:sz w:val="24"/>
          <w:szCs w:val="24"/>
        </w:rPr>
        <w:t>Unless the context clearly indicates otherwise, the following words and terms, as used in this Contract, shall have the following meanings:</w:t>
      </w:r>
    </w:p>
    <w:p w:rsidR="00BD2BB0" w:rsidRPr="00E35694" w:rsidRDefault="00127E48" w:rsidP="00E35694">
      <w:pPr>
        <w:spacing w:before="10"/>
        <w:ind w:right="43"/>
        <w:textAlignment w:val="baseline"/>
        <w:rPr>
          <w:rFonts w:eastAsia="Times New Roman"/>
          <w:color w:val="000000"/>
          <w:sz w:val="24"/>
          <w:szCs w:val="24"/>
        </w:rPr>
      </w:pPr>
      <w:r w:rsidRPr="004B457D">
        <w:rPr>
          <w:rFonts w:eastAsia="Times New Roman"/>
          <w:b/>
          <w:color w:val="000000"/>
          <w:sz w:val="24"/>
          <w:szCs w:val="24"/>
          <w:u w:val="single"/>
        </w:rPr>
        <w:t>Acceptable Waste</w:t>
      </w:r>
      <w:r w:rsidRPr="004B457D">
        <w:rPr>
          <w:rFonts w:eastAsia="Times New Roman"/>
          <w:color w:val="000000"/>
          <w:sz w:val="24"/>
          <w:szCs w:val="24"/>
          <w:u w:val="single"/>
        </w:rPr>
        <w:t xml:space="preserve"> </w:t>
      </w:r>
      <w:r w:rsidRPr="004B457D">
        <w:rPr>
          <w:rFonts w:eastAsia="Times New Roman"/>
          <w:color w:val="000000"/>
          <w:sz w:val="24"/>
          <w:szCs w:val="24"/>
        </w:rPr>
        <w:t>-</w:t>
      </w:r>
      <w:r w:rsidR="00892466" w:rsidRPr="004B457D">
        <w:rPr>
          <w:rFonts w:eastAsia="Times New Roman"/>
          <w:color w:val="000000"/>
          <w:sz w:val="24"/>
          <w:szCs w:val="24"/>
        </w:rPr>
        <w:t xml:space="preserve"> </w:t>
      </w:r>
      <w:r w:rsidRPr="004B457D">
        <w:rPr>
          <w:rFonts w:eastAsia="Times New Roman"/>
          <w:color w:val="000000"/>
          <w:sz w:val="24"/>
          <w:szCs w:val="24"/>
        </w:rPr>
        <w:t>Waste that Contractor is permitted to manage, process, store and/or dispose at the Landfill or Resource Recovery Facility, in accordance with its Permit for a Solid Waste Disposal and/or Processing Facility, which was issued by the Pennsylvania Department of Environmental Protection ("DEP") or the equivalent regulatory agency in the state where the facility is located and under applicable Pennsylvania law or that in which the facility is located, including, but not limited to, the Pennsylvania Solid Waste Management Act and the rules and regulations promulgated thereunder; and waste which is not inconsistent with the Landfill or Resource Recovery Facility's Waste Acceptance Policy as defined herein.</w:t>
      </w:r>
    </w:p>
    <w:p w:rsidR="00BD2BB0" w:rsidRPr="004B457D" w:rsidRDefault="00127E48">
      <w:pPr>
        <w:spacing w:before="175" w:line="254" w:lineRule="exact"/>
        <w:textAlignment w:val="baseline"/>
        <w:rPr>
          <w:rFonts w:eastAsia="Times New Roman"/>
          <w:color w:val="000000"/>
          <w:sz w:val="24"/>
          <w:szCs w:val="24"/>
          <w:u w:val="single"/>
        </w:rPr>
      </w:pPr>
      <w:r w:rsidRPr="004B457D">
        <w:rPr>
          <w:rFonts w:eastAsia="Times New Roman"/>
          <w:b/>
          <w:color w:val="000000"/>
          <w:sz w:val="24"/>
          <w:szCs w:val="24"/>
          <w:u w:val="single"/>
        </w:rPr>
        <w:t>Act 101</w:t>
      </w:r>
      <w:r w:rsidRPr="004B457D">
        <w:rPr>
          <w:rFonts w:eastAsia="Times New Roman"/>
          <w:color w:val="000000"/>
          <w:sz w:val="24"/>
          <w:szCs w:val="24"/>
        </w:rPr>
        <w:t xml:space="preserve"> - The Pennsylvania Municipal Waste Planning Recycling and Waste Reduction Act of 1988.</w:t>
      </w:r>
    </w:p>
    <w:p w:rsidR="00BD2BB0" w:rsidRPr="004B457D" w:rsidRDefault="00127E48">
      <w:pPr>
        <w:spacing w:before="118" w:line="294" w:lineRule="exact"/>
        <w:ind w:right="72"/>
        <w:textAlignment w:val="baseline"/>
        <w:rPr>
          <w:rFonts w:eastAsia="Times New Roman"/>
          <w:color w:val="000000"/>
          <w:sz w:val="24"/>
          <w:szCs w:val="24"/>
          <w:u w:val="single"/>
        </w:rPr>
      </w:pPr>
      <w:r w:rsidRPr="004B457D">
        <w:rPr>
          <w:rFonts w:eastAsia="Times New Roman"/>
          <w:b/>
          <w:color w:val="000000"/>
          <w:sz w:val="24"/>
          <w:szCs w:val="24"/>
          <w:u w:val="single"/>
        </w:rPr>
        <w:t>Affiliate</w:t>
      </w:r>
      <w:r w:rsidRPr="004B457D">
        <w:rPr>
          <w:rFonts w:eastAsia="Times New Roman"/>
          <w:color w:val="000000"/>
          <w:sz w:val="24"/>
          <w:szCs w:val="24"/>
        </w:rPr>
        <w:t xml:space="preserve"> </w:t>
      </w:r>
      <w:r w:rsidR="00892466" w:rsidRPr="004B457D">
        <w:rPr>
          <w:rFonts w:eastAsia="Times New Roman"/>
          <w:color w:val="000000"/>
          <w:sz w:val="24"/>
          <w:szCs w:val="24"/>
        </w:rPr>
        <w:t xml:space="preserve">- </w:t>
      </w:r>
      <w:r w:rsidRPr="004B457D">
        <w:rPr>
          <w:rFonts w:eastAsia="Times New Roman"/>
          <w:color w:val="000000"/>
          <w:sz w:val="24"/>
          <w:szCs w:val="24"/>
        </w:rPr>
        <w:t>Any individual or entity that controls, is controlled by, or is under common control with a party to this Contract, or in the case of a sole proprietor, any blood relative or employee of the contractor, as designated by this Contract</w:t>
      </w:r>
    </w:p>
    <w:p w:rsidR="00BD2BB0" w:rsidRPr="004B457D" w:rsidRDefault="00892466" w:rsidP="001A492F">
      <w:pPr>
        <w:spacing w:before="141" w:line="288" w:lineRule="exact"/>
        <w:ind w:right="43"/>
        <w:textAlignment w:val="baseline"/>
        <w:rPr>
          <w:rFonts w:eastAsia="Times New Roman"/>
          <w:color w:val="000000"/>
          <w:sz w:val="24"/>
          <w:szCs w:val="24"/>
          <w:u w:val="single"/>
        </w:rPr>
      </w:pPr>
      <w:r w:rsidRPr="004B457D">
        <w:rPr>
          <w:rFonts w:eastAsia="Times New Roman"/>
          <w:b/>
          <w:color w:val="000000"/>
          <w:sz w:val="24"/>
          <w:szCs w:val="24"/>
          <w:u w:val="single"/>
        </w:rPr>
        <w:t>Bulky Waste</w:t>
      </w:r>
      <w:r w:rsidR="00127E48" w:rsidRPr="004B457D">
        <w:rPr>
          <w:rFonts w:eastAsia="Times New Roman"/>
          <w:color w:val="000000"/>
          <w:sz w:val="24"/>
          <w:szCs w:val="24"/>
        </w:rPr>
        <w:t xml:space="preserve"> (</w:t>
      </w:r>
      <w:r w:rsidR="00127E48" w:rsidRPr="004B457D">
        <w:rPr>
          <w:rFonts w:eastAsia="Times New Roman"/>
          <w:b/>
          <w:color w:val="000000"/>
          <w:sz w:val="24"/>
          <w:szCs w:val="24"/>
        </w:rPr>
        <w:t>White Goods</w:t>
      </w:r>
      <w:r w:rsidR="00127E48" w:rsidRPr="004B457D">
        <w:rPr>
          <w:rFonts w:eastAsia="Times New Roman"/>
          <w:color w:val="000000"/>
          <w:sz w:val="24"/>
          <w:szCs w:val="24"/>
        </w:rPr>
        <w:t>) -</w:t>
      </w:r>
      <w:r w:rsidRPr="004B457D">
        <w:rPr>
          <w:rFonts w:eastAsia="Times New Roman"/>
          <w:color w:val="000000"/>
          <w:sz w:val="24"/>
          <w:szCs w:val="24"/>
        </w:rPr>
        <w:t xml:space="preserve"> </w:t>
      </w:r>
      <w:r w:rsidR="00127E48" w:rsidRPr="004B457D">
        <w:rPr>
          <w:rFonts w:eastAsia="Times New Roman"/>
          <w:color w:val="000000"/>
          <w:sz w:val="24"/>
          <w:szCs w:val="24"/>
        </w:rPr>
        <w:t>Large items of Refuse, including, but not limited to, appliances, furniture, auto parts, trees, branches or stumps which may require special handling due to their size, shape or weight</w:t>
      </w:r>
    </w:p>
    <w:p w:rsidR="00BD2BB0" w:rsidRPr="004B457D" w:rsidRDefault="00127E48" w:rsidP="001A492F">
      <w:pPr>
        <w:spacing w:before="139" w:line="294" w:lineRule="exact"/>
        <w:ind w:right="43"/>
        <w:textAlignment w:val="baseline"/>
        <w:rPr>
          <w:rFonts w:eastAsia="Times New Roman"/>
          <w:color w:val="000000"/>
          <w:sz w:val="24"/>
          <w:szCs w:val="24"/>
          <w:u w:val="single"/>
        </w:rPr>
      </w:pPr>
      <w:r w:rsidRPr="004B457D">
        <w:rPr>
          <w:rFonts w:eastAsia="Times New Roman"/>
          <w:b/>
          <w:color w:val="000000"/>
          <w:sz w:val="24"/>
          <w:szCs w:val="24"/>
          <w:u w:val="single"/>
        </w:rPr>
        <w:t>Commercial Waste</w:t>
      </w:r>
      <w:r w:rsidRPr="004B457D">
        <w:rPr>
          <w:rFonts w:eastAsia="Times New Roman"/>
          <w:color w:val="000000"/>
          <w:sz w:val="24"/>
          <w:szCs w:val="24"/>
          <w:u w:val="single"/>
        </w:rPr>
        <w:t xml:space="preserve"> </w:t>
      </w:r>
      <w:r w:rsidRPr="004B457D">
        <w:rPr>
          <w:rFonts w:eastAsia="Times New Roman"/>
          <w:color w:val="000000"/>
          <w:sz w:val="24"/>
          <w:szCs w:val="24"/>
        </w:rPr>
        <w:t>-</w:t>
      </w:r>
      <w:r w:rsidR="00892466" w:rsidRPr="004B457D">
        <w:rPr>
          <w:rFonts w:eastAsia="Times New Roman"/>
          <w:color w:val="000000"/>
          <w:sz w:val="24"/>
          <w:szCs w:val="24"/>
        </w:rPr>
        <w:t xml:space="preserve"> </w:t>
      </w:r>
      <w:r w:rsidRPr="004B457D">
        <w:rPr>
          <w:rFonts w:eastAsia="Times New Roman"/>
          <w:color w:val="000000"/>
          <w:sz w:val="24"/>
          <w:szCs w:val="24"/>
        </w:rPr>
        <w:t>All solid waste originating from commercial establishments engaged in non-manufacturing or non-processing business, including, but not limited to, stores, markets, office buildings, restaurants, shopping centers and theaters.</w:t>
      </w:r>
    </w:p>
    <w:p w:rsidR="00BD2BB0" w:rsidRPr="004B457D" w:rsidRDefault="00127E48" w:rsidP="001A492F">
      <w:pPr>
        <w:spacing w:before="132" w:line="294" w:lineRule="exact"/>
        <w:ind w:right="43"/>
        <w:textAlignment w:val="baseline"/>
        <w:rPr>
          <w:rFonts w:eastAsia="Times New Roman"/>
          <w:color w:val="000000"/>
          <w:sz w:val="24"/>
          <w:szCs w:val="24"/>
          <w:u w:val="single"/>
        </w:rPr>
      </w:pPr>
      <w:r w:rsidRPr="004B457D">
        <w:rPr>
          <w:rFonts w:eastAsia="Times New Roman"/>
          <w:b/>
          <w:color w:val="000000"/>
          <w:sz w:val="24"/>
          <w:szCs w:val="24"/>
          <w:u w:val="single"/>
        </w:rPr>
        <w:t>Construction Demolition Waste</w:t>
      </w:r>
      <w:r w:rsidRPr="004B457D">
        <w:rPr>
          <w:rFonts w:eastAsia="Times New Roman"/>
          <w:color w:val="000000"/>
          <w:sz w:val="24"/>
          <w:szCs w:val="24"/>
          <w:u w:val="single"/>
        </w:rPr>
        <w:t xml:space="preserve"> </w:t>
      </w:r>
      <w:r w:rsidR="00892466" w:rsidRPr="004B457D">
        <w:rPr>
          <w:rFonts w:eastAsia="Times New Roman"/>
          <w:color w:val="000000"/>
          <w:sz w:val="24"/>
          <w:szCs w:val="24"/>
        </w:rPr>
        <w:t xml:space="preserve">- </w:t>
      </w:r>
      <w:r w:rsidRPr="004B457D">
        <w:rPr>
          <w:rFonts w:eastAsia="Times New Roman"/>
          <w:color w:val="000000"/>
          <w:sz w:val="24"/>
          <w:szCs w:val="24"/>
        </w:rPr>
        <w:t>Municipal Solid waste resulting from the Construction or Demolition of buildings and other structures, including, but not limited to, wood, plaster, metals, asphaltic substances, bricks, block and unsegregated concrete.</w:t>
      </w:r>
    </w:p>
    <w:p w:rsidR="00BD2BB0" w:rsidRPr="004B457D" w:rsidRDefault="00127E48">
      <w:pPr>
        <w:spacing w:before="175" w:line="259" w:lineRule="exact"/>
        <w:textAlignment w:val="baseline"/>
        <w:rPr>
          <w:rFonts w:eastAsia="Times New Roman"/>
          <w:color w:val="000000"/>
          <w:sz w:val="24"/>
          <w:szCs w:val="24"/>
          <w:u w:val="single"/>
        </w:rPr>
      </w:pPr>
      <w:r w:rsidRPr="004B457D">
        <w:rPr>
          <w:rFonts w:eastAsia="Times New Roman"/>
          <w:b/>
          <w:color w:val="000000"/>
          <w:sz w:val="24"/>
          <w:szCs w:val="24"/>
          <w:u w:val="single"/>
        </w:rPr>
        <w:t>Contract</w:t>
      </w:r>
      <w:r w:rsidRPr="004B457D">
        <w:rPr>
          <w:rFonts w:eastAsia="Times New Roman"/>
          <w:color w:val="000000"/>
          <w:sz w:val="24"/>
          <w:szCs w:val="24"/>
          <w:u w:val="single"/>
        </w:rPr>
        <w:t xml:space="preserve"> </w:t>
      </w:r>
      <w:r w:rsidRPr="004B457D">
        <w:rPr>
          <w:rFonts w:eastAsia="Times New Roman"/>
          <w:color w:val="000000"/>
          <w:sz w:val="24"/>
          <w:szCs w:val="24"/>
        </w:rPr>
        <w:t>-</w:t>
      </w:r>
      <w:r w:rsidR="00892466" w:rsidRPr="004B457D">
        <w:rPr>
          <w:rFonts w:eastAsia="Times New Roman"/>
          <w:color w:val="000000"/>
          <w:sz w:val="24"/>
          <w:szCs w:val="24"/>
        </w:rPr>
        <w:t xml:space="preserve"> </w:t>
      </w:r>
      <w:r w:rsidRPr="004B457D">
        <w:rPr>
          <w:rFonts w:eastAsia="Times New Roman"/>
          <w:color w:val="000000"/>
          <w:sz w:val="24"/>
          <w:szCs w:val="24"/>
        </w:rPr>
        <w:t xml:space="preserve">The Municipal Waste Disposal Service Contract, between the </w:t>
      </w:r>
      <w:r w:rsidR="00892466" w:rsidRPr="004B457D">
        <w:rPr>
          <w:rFonts w:eastAsia="Times New Roman"/>
          <w:color w:val="000000"/>
          <w:sz w:val="24"/>
          <w:szCs w:val="24"/>
        </w:rPr>
        <w:t>Borough</w:t>
      </w:r>
      <w:r w:rsidRPr="004B457D">
        <w:rPr>
          <w:rFonts w:eastAsia="Times New Roman"/>
          <w:color w:val="000000"/>
          <w:sz w:val="24"/>
          <w:szCs w:val="24"/>
        </w:rPr>
        <w:t xml:space="preserve"> and the Contractor.</w:t>
      </w:r>
    </w:p>
    <w:p w:rsidR="00BD2BB0" w:rsidRPr="004B457D" w:rsidRDefault="00127E48" w:rsidP="001A492F">
      <w:pPr>
        <w:spacing w:before="116" w:line="294" w:lineRule="exact"/>
        <w:ind w:right="43"/>
        <w:textAlignment w:val="baseline"/>
        <w:rPr>
          <w:rFonts w:eastAsia="Times New Roman"/>
          <w:color w:val="000000"/>
          <w:sz w:val="24"/>
          <w:szCs w:val="24"/>
          <w:u w:val="single"/>
        </w:rPr>
      </w:pPr>
      <w:r w:rsidRPr="004B457D">
        <w:rPr>
          <w:rFonts w:eastAsia="Times New Roman"/>
          <w:b/>
          <w:color w:val="000000"/>
          <w:sz w:val="24"/>
          <w:szCs w:val="24"/>
          <w:u w:val="single"/>
        </w:rPr>
        <w:t>Contractor</w:t>
      </w:r>
      <w:r w:rsidR="00892466" w:rsidRPr="004B457D">
        <w:rPr>
          <w:rFonts w:eastAsia="Times New Roman"/>
          <w:color w:val="000000"/>
          <w:sz w:val="24"/>
          <w:szCs w:val="24"/>
        </w:rPr>
        <w:t xml:space="preserve"> </w:t>
      </w:r>
      <w:r w:rsidRPr="004B457D">
        <w:rPr>
          <w:rFonts w:eastAsia="Times New Roman"/>
          <w:color w:val="000000"/>
          <w:sz w:val="24"/>
          <w:szCs w:val="24"/>
        </w:rPr>
        <w:t>-</w:t>
      </w:r>
      <w:r w:rsidR="00892466" w:rsidRPr="004B457D">
        <w:rPr>
          <w:rFonts w:eastAsia="Times New Roman"/>
          <w:color w:val="000000"/>
          <w:sz w:val="24"/>
          <w:szCs w:val="24"/>
        </w:rPr>
        <w:t xml:space="preserve"> </w:t>
      </w:r>
      <w:r w:rsidRPr="004B457D">
        <w:rPr>
          <w:rFonts w:eastAsia="Times New Roman"/>
          <w:color w:val="000000"/>
          <w:sz w:val="24"/>
          <w:szCs w:val="24"/>
        </w:rPr>
        <w:t>The Facility and Parent Company identified as such on the first page of this contract or any permitted successors, assigns, or affiliates.</w:t>
      </w:r>
    </w:p>
    <w:p w:rsidR="00BD2BB0" w:rsidRPr="004B457D" w:rsidRDefault="00892466">
      <w:pPr>
        <w:spacing w:before="124" w:line="294" w:lineRule="exact"/>
        <w:ind w:right="72"/>
        <w:textAlignment w:val="baseline"/>
        <w:rPr>
          <w:rFonts w:eastAsia="Times New Roman"/>
          <w:color w:val="000000"/>
          <w:sz w:val="24"/>
          <w:szCs w:val="24"/>
          <w:u w:val="single"/>
        </w:rPr>
      </w:pPr>
      <w:r w:rsidRPr="004B457D">
        <w:rPr>
          <w:rFonts w:eastAsia="Times New Roman"/>
          <w:b/>
          <w:color w:val="000000"/>
          <w:sz w:val="24"/>
          <w:szCs w:val="24"/>
          <w:u w:val="single"/>
        </w:rPr>
        <w:lastRenderedPageBreak/>
        <w:t>County</w:t>
      </w:r>
      <w:r w:rsidR="00127E48" w:rsidRPr="004B457D">
        <w:rPr>
          <w:rFonts w:eastAsia="Times New Roman"/>
          <w:color w:val="000000"/>
          <w:sz w:val="24"/>
          <w:szCs w:val="24"/>
        </w:rPr>
        <w:t xml:space="preserve"> -</w:t>
      </w:r>
      <w:r w:rsidRPr="004B457D">
        <w:rPr>
          <w:rFonts w:eastAsia="Times New Roman"/>
          <w:color w:val="000000"/>
          <w:sz w:val="24"/>
          <w:szCs w:val="24"/>
        </w:rPr>
        <w:t xml:space="preserve"> </w:t>
      </w:r>
      <w:r w:rsidR="00127E48" w:rsidRPr="004B457D">
        <w:rPr>
          <w:rFonts w:eastAsia="Times New Roman"/>
          <w:color w:val="000000"/>
          <w:sz w:val="24"/>
          <w:szCs w:val="24"/>
        </w:rPr>
        <w:t>The Coun</w:t>
      </w:r>
      <w:r w:rsidRPr="004B457D">
        <w:rPr>
          <w:rFonts w:eastAsia="Times New Roman"/>
          <w:color w:val="000000"/>
          <w:sz w:val="24"/>
          <w:szCs w:val="24"/>
        </w:rPr>
        <w:t>ty of Northampton, Pennsylvania</w:t>
      </w:r>
      <w:r w:rsidR="00127E48" w:rsidRPr="004B457D">
        <w:rPr>
          <w:rFonts w:eastAsia="Times New Roman"/>
          <w:color w:val="000000"/>
          <w:sz w:val="24"/>
          <w:szCs w:val="24"/>
        </w:rPr>
        <w:t>.</w:t>
      </w:r>
    </w:p>
    <w:p w:rsidR="001A492F" w:rsidRDefault="00127E48" w:rsidP="001A492F">
      <w:pPr>
        <w:spacing w:before="161" w:line="258" w:lineRule="exact"/>
        <w:textAlignment w:val="baseline"/>
        <w:rPr>
          <w:rFonts w:eastAsia="Times New Roman"/>
          <w:color w:val="000000"/>
          <w:sz w:val="24"/>
          <w:szCs w:val="24"/>
          <w:u w:val="single"/>
        </w:rPr>
      </w:pPr>
      <w:r w:rsidRPr="004B457D">
        <w:rPr>
          <w:rFonts w:eastAsia="Times New Roman"/>
          <w:b/>
          <w:color w:val="000000"/>
          <w:sz w:val="24"/>
          <w:szCs w:val="24"/>
          <w:u w:val="single"/>
        </w:rPr>
        <w:t>Department or DEP</w:t>
      </w:r>
      <w:r w:rsidRPr="004B457D">
        <w:rPr>
          <w:rFonts w:eastAsia="Times New Roman"/>
          <w:color w:val="000000"/>
          <w:sz w:val="24"/>
          <w:szCs w:val="24"/>
        </w:rPr>
        <w:t xml:space="preserve"> </w:t>
      </w:r>
      <w:r w:rsidR="00892466" w:rsidRPr="004B457D">
        <w:rPr>
          <w:rFonts w:eastAsia="Times New Roman"/>
          <w:color w:val="000000"/>
          <w:sz w:val="24"/>
          <w:szCs w:val="24"/>
        </w:rPr>
        <w:t xml:space="preserve">- </w:t>
      </w:r>
      <w:r w:rsidRPr="004B457D">
        <w:rPr>
          <w:rFonts w:eastAsia="Times New Roman"/>
          <w:color w:val="000000"/>
          <w:sz w:val="24"/>
          <w:szCs w:val="24"/>
        </w:rPr>
        <w:t>The Pennsylvania Department of Environmental Protection (DEP).</w:t>
      </w:r>
    </w:p>
    <w:p w:rsidR="00BD2BB0" w:rsidRPr="004B457D" w:rsidRDefault="00127E48" w:rsidP="001A492F">
      <w:pPr>
        <w:spacing w:before="161" w:line="258" w:lineRule="exact"/>
        <w:textAlignment w:val="baseline"/>
        <w:rPr>
          <w:rFonts w:eastAsia="Times New Roman"/>
          <w:color w:val="000000"/>
          <w:sz w:val="24"/>
          <w:szCs w:val="24"/>
          <w:u w:val="single"/>
        </w:rPr>
      </w:pPr>
      <w:r w:rsidRPr="004B457D">
        <w:rPr>
          <w:rFonts w:eastAsia="Times New Roman"/>
          <w:b/>
          <w:color w:val="000000"/>
          <w:sz w:val="24"/>
          <w:szCs w:val="24"/>
          <w:u w:val="single"/>
        </w:rPr>
        <w:t>Domestic or Residential Waste</w:t>
      </w:r>
      <w:r w:rsidRPr="004B457D">
        <w:rPr>
          <w:rFonts w:eastAsia="Times New Roman"/>
          <w:color w:val="000000"/>
          <w:sz w:val="24"/>
          <w:szCs w:val="24"/>
          <w:u w:val="single"/>
        </w:rPr>
        <w:t xml:space="preserve"> </w:t>
      </w:r>
      <w:r w:rsidRPr="004B457D">
        <w:rPr>
          <w:rFonts w:eastAsia="Times New Roman"/>
          <w:color w:val="000000"/>
          <w:sz w:val="24"/>
          <w:szCs w:val="24"/>
        </w:rPr>
        <w:t xml:space="preserve"> -</w:t>
      </w:r>
      <w:r w:rsidR="00E64340" w:rsidRPr="004B457D">
        <w:rPr>
          <w:rFonts w:eastAsia="Times New Roman"/>
          <w:color w:val="000000"/>
          <w:sz w:val="24"/>
          <w:szCs w:val="24"/>
        </w:rPr>
        <w:t xml:space="preserve"> </w:t>
      </w:r>
      <w:r w:rsidRPr="004B457D">
        <w:rPr>
          <w:rFonts w:eastAsia="Times New Roman"/>
          <w:color w:val="000000"/>
          <w:sz w:val="24"/>
          <w:szCs w:val="24"/>
        </w:rPr>
        <w:t>Solid waste comprised of Garbage and Rubbish, which normally originates from residential private households or apartment houses.</w:t>
      </w:r>
    </w:p>
    <w:p w:rsidR="00BD2BB0" w:rsidRPr="004B457D" w:rsidRDefault="00127E48" w:rsidP="001A492F">
      <w:pPr>
        <w:spacing w:before="132" w:line="294" w:lineRule="exact"/>
        <w:ind w:right="43"/>
        <w:textAlignment w:val="baseline"/>
        <w:rPr>
          <w:rFonts w:eastAsia="Times New Roman"/>
          <w:color w:val="000000"/>
          <w:sz w:val="24"/>
          <w:szCs w:val="24"/>
          <w:u w:val="single"/>
        </w:rPr>
      </w:pPr>
      <w:r w:rsidRPr="004B457D">
        <w:rPr>
          <w:rFonts w:eastAsia="Times New Roman"/>
          <w:b/>
          <w:color w:val="000000"/>
          <w:sz w:val="24"/>
          <w:szCs w:val="24"/>
          <w:u w:val="single"/>
        </w:rPr>
        <w:t>Garbage</w:t>
      </w:r>
      <w:r w:rsidRPr="004B457D">
        <w:rPr>
          <w:rFonts w:eastAsia="Times New Roman"/>
          <w:color w:val="000000"/>
          <w:sz w:val="24"/>
          <w:szCs w:val="24"/>
          <w:u w:val="single"/>
        </w:rPr>
        <w:t xml:space="preserve"> </w:t>
      </w:r>
      <w:r w:rsidRPr="004B457D">
        <w:rPr>
          <w:rFonts w:eastAsia="Times New Roman"/>
          <w:color w:val="000000"/>
          <w:sz w:val="24"/>
          <w:szCs w:val="24"/>
        </w:rPr>
        <w:t>-</w:t>
      </w:r>
      <w:r w:rsidR="00E64340" w:rsidRPr="004B457D">
        <w:rPr>
          <w:rFonts w:eastAsia="Times New Roman"/>
          <w:color w:val="000000"/>
          <w:sz w:val="24"/>
          <w:szCs w:val="24"/>
        </w:rPr>
        <w:t xml:space="preserve"> </w:t>
      </w:r>
      <w:r w:rsidRPr="004B457D">
        <w:rPr>
          <w:rFonts w:eastAsia="Times New Roman"/>
          <w:color w:val="000000"/>
          <w:sz w:val="24"/>
          <w:szCs w:val="24"/>
        </w:rPr>
        <w:t>Putrescible animal or vegetable wastes resulting from the handling, preparation, cooking, serving or consumption of food and food containers.</w:t>
      </w:r>
    </w:p>
    <w:p w:rsidR="00BD2BB0" w:rsidRPr="004B457D" w:rsidRDefault="00127E48">
      <w:pPr>
        <w:spacing w:before="139" w:line="294" w:lineRule="exact"/>
        <w:ind w:right="72"/>
        <w:textAlignment w:val="baseline"/>
        <w:rPr>
          <w:rFonts w:eastAsia="Times New Roman"/>
          <w:color w:val="000000"/>
          <w:sz w:val="24"/>
          <w:szCs w:val="24"/>
          <w:u w:val="single"/>
        </w:rPr>
      </w:pPr>
      <w:r w:rsidRPr="004B457D">
        <w:rPr>
          <w:rFonts w:eastAsia="Times New Roman"/>
          <w:b/>
          <w:color w:val="000000"/>
          <w:sz w:val="24"/>
          <w:szCs w:val="24"/>
          <w:u w:val="single"/>
        </w:rPr>
        <w:t>Hauler and Waste Collector</w:t>
      </w:r>
      <w:r w:rsidRPr="004B457D">
        <w:rPr>
          <w:rFonts w:eastAsia="Times New Roman"/>
          <w:color w:val="000000"/>
          <w:sz w:val="24"/>
          <w:szCs w:val="24"/>
          <w:u w:val="single"/>
        </w:rPr>
        <w:t xml:space="preserve"> </w:t>
      </w:r>
      <w:r w:rsidRPr="004B457D">
        <w:rPr>
          <w:rFonts w:eastAsia="Times New Roman"/>
          <w:color w:val="000000"/>
          <w:sz w:val="24"/>
          <w:szCs w:val="24"/>
        </w:rPr>
        <w:t xml:space="preserve"> -</w:t>
      </w:r>
      <w:r w:rsidR="00E64340" w:rsidRPr="004B457D">
        <w:rPr>
          <w:rFonts w:eastAsia="Times New Roman"/>
          <w:color w:val="000000"/>
          <w:sz w:val="24"/>
          <w:szCs w:val="24"/>
        </w:rPr>
        <w:t xml:space="preserve"> </w:t>
      </w:r>
      <w:r w:rsidRPr="004B457D">
        <w:rPr>
          <w:rFonts w:eastAsia="Times New Roman"/>
          <w:color w:val="000000"/>
          <w:sz w:val="24"/>
          <w:szCs w:val="24"/>
        </w:rPr>
        <w:t xml:space="preserve">Any person, firm partnership, association or corporation, including </w:t>
      </w:r>
      <w:r w:rsidR="00E64340" w:rsidRPr="004B457D">
        <w:rPr>
          <w:rFonts w:eastAsia="Times New Roman"/>
          <w:color w:val="000000"/>
          <w:sz w:val="24"/>
          <w:szCs w:val="24"/>
        </w:rPr>
        <w:t>the Borough of Hellertown</w:t>
      </w:r>
      <w:r w:rsidRPr="004B457D">
        <w:rPr>
          <w:rFonts w:eastAsia="Times New Roman"/>
          <w:color w:val="000000"/>
          <w:sz w:val="24"/>
          <w:szCs w:val="24"/>
        </w:rPr>
        <w:t>, engaged in the business of collecting and transporting municipal solid waste to processing or disposal facilities.</w:t>
      </w:r>
    </w:p>
    <w:p w:rsidR="00BD2BB0" w:rsidRPr="004B457D" w:rsidRDefault="00127E48" w:rsidP="001A492F">
      <w:pPr>
        <w:spacing w:before="139" w:line="301" w:lineRule="exact"/>
        <w:ind w:right="43"/>
        <w:textAlignment w:val="baseline"/>
        <w:rPr>
          <w:rFonts w:eastAsia="Times New Roman"/>
          <w:color w:val="000000"/>
          <w:sz w:val="24"/>
          <w:szCs w:val="24"/>
          <w:u w:val="single"/>
        </w:rPr>
      </w:pPr>
      <w:r w:rsidRPr="004B457D">
        <w:rPr>
          <w:rFonts w:eastAsia="Times New Roman"/>
          <w:b/>
          <w:color w:val="000000"/>
          <w:sz w:val="24"/>
          <w:szCs w:val="24"/>
          <w:u w:val="single"/>
        </w:rPr>
        <w:t>Hazardous Waste</w:t>
      </w:r>
      <w:r w:rsidRPr="004B457D">
        <w:rPr>
          <w:rFonts w:eastAsia="Times New Roman"/>
          <w:color w:val="000000"/>
          <w:sz w:val="24"/>
          <w:szCs w:val="24"/>
          <w:u w:val="single"/>
        </w:rPr>
        <w:t xml:space="preserve"> </w:t>
      </w:r>
      <w:r w:rsidRPr="004B457D">
        <w:rPr>
          <w:rFonts w:eastAsia="Times New Roman"/>
          <w:color w:val="000000"/>
          <w:sz w:val="24"/>
          <w:szCs w:val="24"/>
        </w:rPr>
        <w:t xml:space="preserve"> -</w:t>
      </w:r>
      <w:r w:rsidR="00E64340" w:rsidRPr="004B457D">
        <w:rPr>
          <w:rFonts w:eastAsia="Times New Roman"/>
          <w:color w:val="000000"/>
          <w:sz w:val="24"/>
          <w:szCs w:val="24"/>
        </w:rPr>
        <w:t xml:space="preserve"> </w:t>
      </w:r>
      <w:r w:rsidRPr="004B457D">
        <w:rPr>
          <w:rFonts w:eastAsia="Times New Roman"/>
          <w:color w:val="000000"/>
          <w:sz w:val="24"/>
          <w:szCs w:val="24"/>
        </w:rPr>
        <w:t>A solid waste or combination of solid wastes which, because of its quantity, concentration or physical, chemical or infectious characteristics may: (1) cause or significantly contribute to an increase in mortality or an increase in morbidity in either an individual or the total population; or (2) pose a substantial present or potential hazard to human health or the environment when improperly treated, stored, transported or disposed or otherwise managed; or (3) is otherwise defined as "hazardous" by any Federal or State statute or regulation.</w:t>
      </w:r>
    </w:p>
    <w:p w:rsidR="00BD2BB0" w:rsidRPr="004B457D" w:rsidRDefault="00127E48">
      <w:pPr>
        <w:spacing w:before="127" w:line="294" w:lineRule="exact"/>
        <w:ind w:right="72"/>
        <w:textAlignment w:val="baseline"/>
        <w:rPr>
          <w:rFonts w:eastAsia="Times New Roman"/>
          <w:color w:val="000000"/>
          <w:sz w:val="24"/>
          <w:szCs w:val="24"/>
          <w:u w:val="single"/>
        </w:rPr>
      </w:pPr>
      <w:r w:rsidRPr="004B457D">
        <w:rPr>
          <w:rFonts w:eastAsia="Times New Roman"/>
          <w:b/>
          <w:color w:val="000000"/>
          <w:sz w:val="24"/>
          <w:szCs w:val="24"/>
          <w:u w:val="single"/>
        </w:rPr>
        <w:t>Industrial Waste</w:t>
      </w:r>
      <w:r w:rsidRPr="004B457D">
        <w:rPr>
          <w:rFonts w:eastAsia="Times New Roman"/>
          <w:color w:val="000000"/>
          <w:sz w:val="24"/>
          <w:szCs w:val="24"/>
          <w:u w:val="single"/>
        </w:rPr>
        <w:t xml:space="preserve"> </w:t>
      </w:r>
      <w:r w:rsidRPr="004B457D">
        <w:rPr>
          <w:rFonts w:eastAsia="Times New Roman"/>
          <w:color w:val="000000"/>
          <w:sz w:val="24"/>
          <w:szCs w:val="24"/>
        </w:rPr>
        <w:t xml:space="preserve"> -</w:t>
      </w:r>
      <w:r w:rsidR="00E64340" w:rsidRPr="004B457D">
        <w:rPr>
          <w:rFonts w:eastAsia="Times New Roman"/>
          <w:color w:val="000000"/>
          <w:sz w:val="24"/>
          <w:szCs w:val="24"/>
        </w:rPr>
        <w:t xml:space="preserve"> </w:t>
      </w:r>
      <w:r w:rsidRPr="004B457D">
        <w:rPr>
          <w:rFonts w:eastAsia="Times New Roman"/>
          <w:color w:val="000000"/>
          <w:sz w:val="24"/>
          <w:szCs w:val="24"/>
        </w:rPr>
        <w:t>Solid waste resulting from manufacturing and industrial processes, including, but not limited to, those carried out in factories, foundries, mills, processing plants, refineries, mines and slaughterhouses.</w:t>
      </w:r>
    </w:p>
    <w:p w:rsidR="00BD2BB0" w:rsidRPr="004B457D" w:rsidRDefault="00127E48" w:rsidP="001A492F">
      <w:pPr>
        <w:spacing w:before="134" w:line="301" w:lineRule="exact"/>
        <w:ind w:right="43"/>
        <w:textAlignment w:val="baseline"/>
        <w:rPr>
          <w:rFonts w:eastAsia="Times New Roman"/>
          <w:color w:val="000000"/>
          <w:sz w:val="24"/>
          <w:szCs w:val="24"/>
          <w:u w:val="single"/>
        </w:rPr>
      </w:pPr>
      <w:r w:rsidRPr="004B457D">
        <w:rPr>
          <w:rFonts w:eastAsia="Times New Roman"/>
          <w:b/>
          <w:color w:val="000000"/>
          <w:sz w:val="24"/>
          <w:szCs w:val="24"/>
          <w:u w:val="single"/>
        </w:rPr>
        <w:t>Institutional Waste</w:t>
      </w:r>
      <w:r w:rsidRPr="004B457D">
        <w:rPr>
          <w:rFonts w:eastAsia="Times New Roman"/>
          <w:color w:val="000000"/>
          <w:sz w:val="24"/>
          <w:szCs w:val="24"/>
        </w:rPr>
        <w:t xml:space="preserve"> </w:t>
      </w:r>
      <w:r w:rsidR="00E64340" w:rsidRPr="004B457D">
        <w:rPr>
          <w:rFonts w:eastAsia="Times New Roman"/>
          <w:color w:val="000000"/>
          <w:sz w:val="24"/>
          <w:szCs w:val="24"/>
        </w:rPr>
        <w:t xml:space="preserve">- </w:t>
      </w:r>
      <w:r w:rsidRPr="004B457D">
        <w:rPr>
          <w:rFonts w:eastAsia="Times New Roman"/>
          <w:color w:val="000000"/>
          <w:sz w:val="24"/>
          <w:szCs w:val="24"/>
        </w:rPr>
        <w:t>Solid waste originating from institutions including, but not limited to, public buildings, hospitals, nursing homes, orphanages, schools and universities.</w:t>
      </w:r>
    </w:p>
    <w:p w:rsidR="00BD2BB0" w:rsidRPr="004B457D" w:rsidRDefault="00127E48">
      <w:pPr>
        <w:spacing w:before="169" w:line="261" w:lineRule="exact"/>
        <w:textAlignment w:val="baseline"/>
        <w:rPr>
          <w:rFonts w:eastAsia="Times New Roman"/>
          <w:color w:val="000000"/>
          <w:spacing w:val="-2"/>
          <w:sz w:val="24"/>
          <w:szCs w:val="24"/>
          <w:u w:val="single"/>
        </w:rPr>
      </w:pPr>
      <w:r w:rsidRPr="004B457D">
        <w:rPr>
          <w:rFonts w:eastAsia="Times New Roman"/>
          <w:b/>
          <w:color w:val="000000"/>
          <w:spacing w:val="-2"/>
          <w:sz w:val="24"/>
          <w:szCs w:val="24"/>
          <w:u w:val="single"/>
        </w:rPr>
        <w:t>Landfill</w:t>
      </w:r>
      <w:r w:rsidRPr="004B457D">
        <w:rPr>
          <w:rFonts w:eastAsia="Times New Roman"/>
          <w:color w:val="000000"/>
          <w:spacing w:val="-2"/>
          <w:sz w:val="24"/>
          <w:szCs w:val="24"/>
          <w:u w:val="single"/>
        </w:rPr>
        <w:t xml:space="preserve"> </w:t>
      </w:r>
      <w:r w:rsidR="00E64340" w:rsidRPr="004B457D">
        <w:rPr>
          <w:rFonts w:eastAsia="Times New Roman"/>
          <w:color w:val="000000"/>
          <w:spacing w:val="-2"/>
          <w:sz w:val="24"/>
          <w:szCs w:val="24"/>
        </w:rPr>
        <w:t xml:space="preserve"> </w:t>
      </w:r>
      <w:r w:rsidRPr="004B457D">
        <w:rPr>
          <w:rFonts w:eastAsia="Times New Roman"/>
          <w:color w:val="000000"/>
          <w:spacing w:val="-2"/>
          <w:sz w:val="24"/>
          <w:szCs w:val="24"/>
        </w:rPr>
        <w:t>-</w:t>
      </w:r>
      <w:r w:rsidR="00E64340" w:rsidRPr="004B457D">
        <w:rPr>
          <w:rFonts w:eastAsia="Times New Roman"/>
          <w:color w:val="000000"/>
          <w:spacing w:val="-2"/>
          <w:sz w:val="24"/>
          <w:szCs w:val="24"/>
        </w:rPr>
        <w:t xml:space="preserve"> </w:t>
      </w:r>
      <w:r w:rsidRPr="004B457D">
        <w:rPr>
          <w:rFonts w:eastAsia="Times New Roman"/>
          <w:color w:val="000000"/>
          <w:spacing w:val="-2"/>
          <w:sz w:val="24"/>
          <w:szCs w:val="24"/>
        </w:rPr>
        <w:t>The Contractor's permitted landfill identified on the first page of this contract.</w:t>
      </w:r>
    </w:p>
    <w:p w:rsidR="00BD2BB0" w:rsidRPr="004B457D" w:rsidRDefault="00E64340">
      <w:pPr>
        <w:spacing w:before="116" w:line="294" w:lineRule="exact"/>
        <w:ind w:right="648"/>
        <w:textAlignment w:val="baseline"/>
        <w:rPr>
          <w:rFonts w:eastAsia="Times New Roman"/>
          <w:color w:val="000000"/>
          <w:sz w:val="24"/>
          <w:szCs w:val="24"/>
          <w:u w:val="single"/>
        </w:rPr>
      </w:pPr>
      <w:r w:rsidRPr="004B457D">
        <w:rPr>
          <w:rFonts w:eastAsia="Times New Roman"/>
          <w:b/>
          <w:color w:val="000000"/>
          <w:sz w:val="24"/>
          <w:szCs w:val="24"/>
          <w:u w:val="single"/>
        </w:rPr>
        <w:t>Leaf Waste</w:t>
      </w:r>
      <w:r w:rsidR="00127E48" w:rsidRPr="004B457D">
        <w:rPr>
          <w:rFonts w:eastAsia="Times New Roman"/>
          <w:color w:val="000000"/>
          <w:sz w:val="24"/>
          <w:szCs w:val="24"/>
        </w:rPr>
        <w:t xml:space="preserve"> -</w:t>
      </w:r>
      <w:r w:rsidRPr="004B457D">
        <w:rPr>
          <w:rFonts w:eastAsia="Times New Roman"/>
          <w:color w:val="000000"/>
          <w:sz w:val="24"/>
          <w:szCs w:val="24"/>
        </w:rPr>
        <w:t xml:space="preserve"> </w:t>
      </w:r>
      <w:r w:rsidR="00127E48" w:rsidRPr="004B457D">
        <w:rPr>
          <w:rFonts w:eastAsia="Times New Roman"/>
          <w:color w:val="000000"/>
          <w:sz w:val="24"/>
          <w:szCs w:val="24"/>
        </w:rPr>
        <w:t>Leaves, garden residues, shrubbery and tree trimmings, and similar material, but not including grass clippings.</w:t>
      </w:r>
    </w:p>
    <w:p w:rsidR="00BD2BB0" w:rsidRPr="004B457D" w:rsidRDefault="00127E48" w:rsidP="001A492F">
      <w:pPr>
        <w:spacing w:before="143" w:line="294" w:lineRule="exact"/>
        <w:ind w:right="43"/>
        <w:textAlignment w:val="baseline"/>
        <w:rPr>
          <w:rFonts w:eastAsia="Times New Roman"/>
          <w:color w:val="000000"/>
          <w:spacing w:val="-3"/>
          <w:sz w:val="24"/>
          <w:szCs w:val="24"/>
          <w:u w:val="single"/>
        </w:rPr>
      </w:pPr>
      <w:r w:rsidRPr="004B457D">
        <w:rPr>
          <w:rFonts w:eastAsia="Times New Roman"/>
          <w:b/>
          <w:color w:val="000000"/>
          <w:spacing w:val="-3"/>
          <w:sz w:val="24"/>
          <w:szCs w:val="24"/>
          <w:u w:val="single"/>
        </w:rPr>
        <w:t>Municipal Recycling Program</w:t>
      </w:r>
      <w:r w:rsidRPr="004B457D">
        <w:rPr>
          <w:rFonts w:eastAsia="Times New Roman"/>
          <w:color w:val="000000"/>
          <w:spacing w:val="-3"/>
          <w:sz w:val="24"/>
          <w:szCs w:val="24"/>
          <w:u w:val="single"/>
        </w:rPr>
        <w:t xml:space="preserve"> </w:t>
      </w:r>
      <w:r w:rsidR="00E64340" w:rsidRPr="004B457D">
        <w:rPr>
          <w:rFonts w:eastAsia="Times New Roman"/>
          <w:color w:val="000000"/>
          <w:spacing w:val="-3"/>
          <w:sz w:val="24"/>
          <w:szCs w:val="24"/>
        </w:rPr>
        <w:t xml:space="preserve"> - </w:t>
      </w:r>
      <w:r w:rsidRPr="004B457D">
        <w:rPr>
          <w:rFonts w:eastAsia="Times New Roman"/>
          <w:color w:val="000000"/>
          <w:spacing w:val="-3"/>
          <w:sz w:val="24"/>
          <w:szCs w:val="24"/>
        </w:rPr>
        <w:t xml:space="preserve">A source separation and collection program for recycling </w:t>
      </w:r>
      <w:r w:rsidR="00E64340" w:rsidRPr="004B457D">
        <w:rPr>
          <w:rFonts w:eastAsia="Times New Roman"/>
          <w:color w:val="000000"/>
          <w:spacing w:val="-3"/>
          <w:sz w:val="24"/>
          <w:szCs w:val="24"/>
        </w:rPr>
        <w:t xml:space="preserve">Borough </w:t>
      </w:r>
      <w:r w:rsidRPr="004B457D">
        <w:rPr>
          <w:rFonts w:eastAsia="Times New Roman"/>
          <w:color w:val="000000"/>
          <w:spacing w:val="-3"/>
          <w:sz w:val="24"/>
          <w:szCs w:val="24"/>
        </w:rPr>
        <w:t>Municipal Waste, or a program of designated drop-off points or collection centers for recycling Municipal Waste, that is operated by or on behalf of a municipality .The term shall include any source separation and collection program for composting leaf waste that is operated by or on behalf of a municipality. The term does not include any program for recycling construction and demolition waste or sludge from sewage treatment plants or water supply treatment plants.</w:t>
      </w:r>
    </w:p>
    <w:p w:rsidR="00BD2BB0" w:rsidRPr="004B457D" w:rsidRDefault="00127E48" w:rsidP="001A492F">
      <w:pPr>
        <w:spacing w:before="132" w:line="287" w:lineRule="exact"/>
        <w:ind w:right="43"/>
        <w:textAlignment w:val="baseline"/>
        <w:rPr>
          <w:rFonts w:eastAsia="Times New Roman"/>
          <w:color w:val="000000"/>
          <w:sz w:val="24"/>
          <w:szCs w:val="24"/>
          <w:u w:val="single"/>
        </w:rPr>
      </w:pPr>
      <w:r w:rsidRPr="004B457D">
        <w:rPr>
          <w:rFonts w:eastAsia="Times New Roman"/>
          <w:b/>
          <w:color w:val="000000"/>
          <w:sz w:val="24"/>
          <w:szCs w:val="24"/>
          <w:u w:val="single"/>
        </w:rPr>
        <w:t>Municipality</w:t>
      </w:r>
      <w:r w:rsidRPr="004B457D">
        <w:rPr>
          <w:rFonts w:eastAsia="Times New Roman"/>
          <w:color w:val="000000"/>
          <w:sz w:val="24"/>
          <w:szCs w:val="24"/>
          <w:u w:val="single"/>
        </w:rPr>
        <w:t xml:space="preserve"> </w:t>
      </w:r>
      <w:r w:rsidR="00E64340" w:rsidRPr="004B457D">
        <w:rPr>
          <w:rFonts w:eastAsia="Times New Roman"/>
          <w:color w:val="000000"/>
          <w:sz w:val="24"/>
          <w:szCs w:val="24"/>
        </w:rPr>
        <w:t xml:space="preserve"> - The Borough of Hellertown.</w:t>
      </w:r>
    </w:p>
    <w:p w:rsidR="00BD2BB0" w:rsidRDefault="00127E48">
      <w:pPr>
        <w:spacing w:before="136" w:line="294" w:lineRule="exact"/>
        <w:textAlignment w:val="baseline"/>
        <w:rPr>
          <w:rFonts w:eastAsia="Times New Roman"/>
          <w:color w:val="000000"/>
          <w:sz w:val="24"/>
          <w:szCs w:val="24"/>
        </w:rPr>
      </w:pPr>
      <w:r w:rsidRPr="004B457D">
        <w:rPr>
          <w:rFonts w:eastAsia="Times New Roman"/>
          <w:b/>
          <w:color w:val="000000"/>
          <w:sz w:val="24"/>
          <w:szCs w:val="24"/>
          <w:u w:val="single"/>
        </w:rPr>
        <w:t>Municipal</w:t>
      </w:r>
      <w:r w:rsidR="00E64340" w:rsidRPr="004B457D">
        <w:rPr>
          <w:rFonts w:eastAsia="Times New Roman"/>
          <w:b/>
          <w:color w:val="000000"/>
          <w:sz w:val="24"/>
          <w:szCs w:val="24"/>
          <w:u w:val="single"/>
        </w:rPr>
        <w:t xml:space="preserve"> Waste or Solid Waste</w:t>
      </w:r>
      <w:r w:rsidR="00E64340" w:rsidRPr="004B457D">
        <w:rPr>
          <w:rFonts w:eastAsia="Times New Roman"/>
          <w:color w:val="000000"/>
          <w:sz w:val="24"/>
          <w:szCs w:val="24"/>
        </w:rPr>
        <w:t xml:space="preserve"> - </w:t>
      </w:r>
      <w:r w:rsidRPr="004B457D">
        <w:rPr>
          <w:rFonts w:eastAsia="Times New Roman"/>
          <w:color w:val="000000"/>
          <w:sz w:val="24"/>
          <w:szCs w:val="24"/>
        </w:rPr>
        <w:t>Garbage, Refuse, industrial lunchroom or office waste and other material, including solid, liquid, semi-solid or contained gaseous material, (but excluding Hazardous Waste) resulting from operation of residential, municipal, commercial or institutional establishments or from community activities; and any sludge not meeting the definition of residual or hazardous waste from a municipal, commercial or institutional water supply treatment plant, wastewater treatment plant or air pollution control facility. The term does not include source separated recyclable materials or material approved by DEP for beneficial use.</w:t>
      </w:r>
    </w:p>
    <w:p w:rsidR="00667A9F" w:rsidRDefault="00667A9F" w:rsidP="00667A9F">
      <w:pPr>
        <w:spacing w:before="164" w:line="262" w:lineRule="exact"/>
        <w:textAlignment w:val="baseline"/>
        <w:rPr>
          <w:rFonts w:eastAsia="Times New Roman"/>
          <w:color w:val="000000"/>
          <w:spacing w:val="3"/>
          <w:sz w:val="24"/>
          <w:szCs w:val="24"/>
          <w:u w:val="single"/>
        </w:rPr>
      </w:pPr>
      <w:r w:rsidRPr="004B457D">
        <w:rPr>
          <w:rFonts w:eastAsia="Times New Roman"/>
          <w:b/>
          <w:color w:val="000000"/>
          <w:spacing w:val="3"/>
          <w:sz w:val="24"/>
          <w:szCs w:val="24"/>
          <w:u w:val="single"/>
        </w:rPr>
        <w:t>Northampton</w:t>
      </w:r>
      <w:r w:rsidRPr="004B457D">
        <w:rPr>
          <w:rFonts w:eastAsia="Times New Roman"/>
          <w:color w:val="000000"/>
          <w:spacing w:val="3"/>
          <w:sz w:val="24"/>
          <w:szCs w:val="24"/>
          <w:u w:val="single"/>
        </w:rPr>
        <w:t xml:space="preserve"> </w:t>
      </w:r>
      <w:r w:rsidRPr="001A492F">
        <w:rPr>
          <w:rFonts w:eastAsia="Times New Roman"/>
          <w:b/>
          <w:color w:val="000000"/>
          <w:spacing w:val="3"/>
          <w:sz w:val="24"/>
          <w:szCs w:val="24"/>
          <w:u w:val="single"/>
        </w:rPr>
        <w:t>County</w:t>
      </w:r>
      <w:r w:rsidRPr="004B457D">
        <w:rPr>
          <w:rFonts w:eastAsia="Times New Roman"/>
          <w:color w:val="000000"/>
          <w:spacing w:val="3"/>
          <w:sz w:val="24"/>
          <w:szCs w:val="24"/>
          <w:u w:val="single"/>
        </w:rPr>
        <w:t xml:space="preserve"> -</w:t>
      </w:r>
      <w:r w:rsidRPr="004B457D">
        <w:rPr>
          <w:rFonts w:eastAsia="Times New Roman"/>
          <w:color w:val="000000"/>
          <w:spacing w:val="3"/>
          <w:sz w:val="24"/>
          <w:szCs w:val="24"/>
        </w:rPr>
        <w:t xml:space="preserve"> </w:t>
      </w:r>
      <w:r>
        <w:rPr>
          <w:rFonts w:eastAsia="Times New Roman"/>
          <w:color w:val="000000"/>
          <w:spacing w:val="3"/>
          <w:sz w:val="24"/>
          <w:szCs w:val="24"/>
        </w:rPr>
        <w:t>A</w:t>
      </w:r>
      <w:r w:rsidRPr="004B457D">
        <w:rPr>
          <w:rFonts w:eastAsia="Times New Roman"/>
          <w:color w:val="000000"/>
          <w:spacing w:val="3"/>
          <w:sz w:val="24"/>
          <w:szCs w:val="24"/>
        </w:rPr>
        <w:t xml:space="preserve"> third class county Located in the Commonwealth of Pennsylvania.</w:t>
      </w:r>
    </w:p>
    <w:p w:rsidR="00BD2BB0" w:rsidRPr="00667A9F" w:rsidRDefault="00127E48" w:rsidP="00667A9F">
      <w:pPr>
        <w:spacing w:before="164" w:line="262" w:lineRule="exact"/>
        <w:textAlignment w:val="baseline"/>
        <w:rPr>
          <w:rFonts w:eastAsia="Times New Roman"/>
          <w:color w:val="000000"/>
          <w:spacing w:val="3"/>
          <w:sz w:val="24"/>
          <w:szCs w:val="24"/>
          <w:u w:val="single"/>
        </w:rPr>
      </w:pPr>
      <w:r w:rsidRPr="004B457D">
        <w:rPr>
          <w:rFonts w:eastAsia="Times New Roman"/>
          <w:b/>
          <w:color w:val="000000"/>
          <w:sz w:val="24"/>
          <w:szCs w:val="24"/>
          <w:u w:val="single"/>
        </w:rPr>
        <w:lastRenderedPageBreak/>
        <w:t>Operator</w:t>
      </w:r>
      <w:r w:rsidRPr="004B457D">
        <w:rPr>
          <w:rFonts w:eastAsia="Times New Roman"/>
          <w:color w:val="000000"/>
          <w:sz w:val="24"/>
          <w:szCs w:val="24"/>
        </w:rPr>
        <w:t xml:space="preserve"> </w:t>
      </w:r>
      <w:r w:rsidR="00E64340" w:rsidRPr="004B457D">
        <w:rPr>
          <w:rFonts w:eastAsia="Times New Roman"/>
          <w:color w:val="000000"/>
          <w:sz w:val="24"/>
          <w:szCs w:val="24"/>
        </w:rPr>
        <w:t xml:space="preserve">- </w:t>
      </w:r>
      <w:r w:rsidRPr="004B457D">
        <w:rPr>
          <w:rFonts w:eastAsia="Times New Roman"/>
          <w:color w:val="000000"/>
          <w:sz w:val="24"/>
          <w:szCs w:val="24"/>
        </w:rPr>
        <w:t>Any person or municipality that operates a municipal solid waste processing or disposal facility.</w:t>
      </w:r>
    </w:p>
    <w:p w:rsidR="001A492F" w:rsidRDefault="00127E48" w:rsidP="001A492F">
      <w:pPr>
        <w:spacing w:before="144" w:line="278" w:lineRule="exact"/>
        <w:ind w:right="43"/>
        <w:textAlignment w:val="baseline"/>
        <w:rPr>
          <w:rFonts w:eastAsia="Times New Roman"/>
          <w:color w:val="000000"/>
          <w:sz w:val="24"/>
          <w:szCs w:val="24"/>
          <w:u w:val="single"/>
        </w:rPr>
      </w:pPr>
      <w:r w:rsidRPr="004B457D">
        <w:rPr>
          <w:rFonts w:eastAsia="Times New Roman"/>
          <w:b/>
          <w:color w:val="000000"/>
          <w:sz w:val="24"/>
          <w:szCs w:val="24"/>
          <w:u w:val="single"/>
        </w:rPr>
        <w:t>Owner</w:t>
      </w:r>
      <w:r w:rsidRPr="004B457D">
        <w:rPr>
          <w:rFonts w:eastAsia="Times New Roman"/>
          <w:color w:val="000000"/>
          <w:sz w:val="24"/>
          <w:szCs w:val="24"/>
          <w:u w:val="single"/>
        </w:rPr>
        <w:t xml:space="preserve"> </w:t>
      </w:r>
      <w:r w:rsidRPr="004B457D">
        <w:rPr>
          <w:rFonts w:eastAsia="Times New Roman"/>
          <w:color w:val="000000"/>
          <w:sz w:val="24"/>
          <w:szCs w:val="24"/>
        </w:rPr>
        <w:t xml:space="preserve">- The person or </w:t>
      </w:r>
      <w:r w:rsidR="00E64340" w:rsidRPr="004B457D">
        <w:rPr>
          <w:rFonts w:eastAsia="Times New Roman"/>
          <w:color w:val="000000"/>
          <w:sz w:val="24"/>
          <w:szCs w:val="24"/>
        </w:rPr>
        <w:t>Borough of Hellertown</w:t>
      </w:r>
      <w:r w:rsidRPr="004B457D">
        <w:rPr>
          <w:rFonts w:eastAsia="Times New Roman"/>
          <w:color w:val="000000"/>
          <w:sz w:val="24"/>
          <w:szCs w:val="24"/>
        </w:rPr>
        <w:t xml:space="preserve"> who is the owner of record of a solid waste processing or disposal facility.</w:t>
      </w:r>
    </w:p>
    <w:p w:rsidR="00BD2BB0" w:rsidRPr="004B457D" w:rsidRDefault="00127E48" w:rsidP="001A492F">
      <w:pPr>
        <w:spacing w:before="144" w:line="278" w:lineRule="exact"/>
        <w:ind w:right="43"/>
        <w:textAlignment w:val="baseline"/>
        <w:rPr>
          <w:rFonts w:eastAsia="Times New Roman"/>
          <w:color w:val="000000"/>
          <w:sz w:val="24"/>
          <w:szCs w:val="24"/>
          <w:u w:val="single"/>
        </w:rPr>
      </w:pPr>
      <w:r w:rsidRPr="004B457D">
        <w:rPr>
          <w:rFonts w:eastAsia="Times New Roman"/>
          <w:b/>
          <w:color w:val="000000"/>
          <w:sz w:val="24"/>
          <w:szCs w:val="24"/>
          <w:u w:val="single"/>
        </w:rPr>
        <w:t xml:space="preserve">Pennsylvania Municipality Authorities Act </w:t>
      </w:r>
      <w:r w:rsidRPr="004B457D">
        <w:rPr>
          <w:rFonts w:eastAsia="Times New Roman"/>
          <w:b/>
          <w:color w:val="000000"/>
          <w:sz w:val="24"/>
          <w:szCs w:val="24"/>
        </w:rPr>
        <w:t xml:space="preserve"> (53 Pa. C.S. Ch. 56)</w:t>
      </w:r>
      <w:r w:rsidR="001E5E13" w:rsidRPr="004B457D">
        <w:rPr>
          <w:rFonts w:eastAsia="Times New Roman"/>
          <w:b/>
          <w:color w:val="000000"/>
          <w:sz w:val="24"/>
          <w:szCs w:val="24"/>
        </w:rPr>
        <w:t xml:space="preserve"> </w:t>
      </w:r>
      <w:r w:rsidR="002B6799">
        <w:rPr>
          <w:rFonts w:eastAsia="Times New Roman"/>
          <w:color w:val="000000"/>
          <w:sz w:val="24"/>
          <w:szCs w:val="24"/>
        </w:rPr>
        <w:t>- T</w:t>
      </w:r>
      <w:r w:rsidRPr="004B457D">
        <w:rPr>
          <w:rFonts w:eastAsia="Times New Roman"/>
          <w:color w:val="000000"/>
          <w:sz w:val="24"/>
          <w:szCs w:val="24"/>
        </w:rPr>
        <w:t>he law governing municipal authorities in Pennsylvania.</w:t>
      </w:r>
    </w:p>
    <w:p w:rsidR="00BD2BB0" w:rsidRPr="004B457D" w:rsidRDefault="00127E48" w:rsidP="001A492F">
      <w:pPr>
        <w:spacing w:before="107" w:line="303" w:lineRule="exact"/>
        <w:ind w:right="216"/>
        <w:textAlignment w:val="baseline"/>
        <w:rPr>
          <w:rFonts w:eastAsia="Times New Roman"/>
          <w:color w:val="000000"/>
          <w:sz w:val="24"/>
          <w:szCs w:val="24"/>
          <w:u w:val="single"/>
        </w:rPr>
      </w:pPr>
      <w:r w:rsidRPr="004B457D">
        <w:rPr>
          <w:rFonts w:eastAsia="Times New Roman"/>
          <w:b/>
          <w:color w:val="000000"/>
          <w:sz w:val="24"/>
          <w:szCs w:val="24"/>
          <w:u w:val="single"/>
        </w:rPr>
        <w:t>Permit</w:t>
      </w:r>
      <w:r w:rsidRPr="004B457D">
        <w:rPr>
          <w:rFonts w:eastAsia="Times New Roman"/>
          <w:color w:val="000000"/>
          <w:sz w:val="24"/>
          <w:szCs w:val="24"/>
          <w:u w:val="single"/>
        </w:rPr>
        <w:t xml:space="preserve"> </w:t>
      </w:r>
      <w:r w:rsidRPr="004B457D">
        <w:rPr>
          <w:rFonts w:eastAsia="Times New Roman"/>
          <w:color w:val="000000"/>
          <w:sz w:val="24"/>
          <w:szCs w:val="24"/>
        </w:rPr>
        <w:t xml:space="preserve"> -</w:t>
      </w:r>
      <w:r w:rsidR="002B6799">
        <w:rPr>
          <w:rFonts w:eastAsia="Times New Roman"/>
          <w:color w:val="000000"/>
          <w:sz w:val="24"/>
          <w:szCs w:val="24"/>
        </w:rPr>
        <w:t xml:space="preserve"> </w:t>
      </w:r>
      <w:r w:rsidRPr="004B457D">
        <w:rPr>
          <w:rFonts w:eastAsia="Times New Roman"/>
          <w:color w:val="000000"/>
          <w:sz w:val="24"/>
          <w:szCs w:val="24"/>
        </w:rPr>
        <w:t>A permit issued by the Pennsylvania DEP to operate a Municipal Waste disposal, processing or transfer station facility.</w:t>
      </w:r>
    </w:p>
    <w:p w:rsidR="00BD2BB0" w:rsidRPr="004B457D" w:rsidRDefault="00127E48" w:rsidP="001A492F">
      <w:pPr>
        <w:tabs>
          <w:tab w:val="left" w:pos="0"/>
        </w:tabs>
        <w:spacing w:before="113" w:line="305" w:lineRule="exact"/>
        <w:ind w:right="43"/>
        <w:textAlignment w:val="baseline"/>
        <w:rPr>
          <w:rFonts w:eastAsia="Times New Roman"/>
          <w:color w:val="000000"/>
          <w:sz w:val="24"/>
          <w:szCs w:val="24"/>
          <w:u w:val="single"/>
        </w:rPr>
      </w:pPr>
      <w:r w:rsidRPr="004B457D">
        <w:rPr>
          <w:rFonts w:eastAsia="Times New Roman"/>
          <w:b/>
          <w:color w:val="000000"/>
          <w:sz w:val="24"/>
          <w:szCs w:val="24"/>
          <w:u w:val="single"/>
        </w:rPr>
        <w:t>Permit Area</w:t>
      </w:r>
      <w:r w:rsidRPr="004B457D">
        <w:rPr>
          <w:rFonts w:eastAsia="Times New Roman"/>
          <w:color w:val="000000"/>
          <w:sz w:val="24"/>
          <w:szCs w:val="24"/>
          <w:u w:val="single"/>
        </w:rPr>
        <w:t xml:space="preserve"> </w:t>
      </w:r>
      <w:r w:rsidRPr="004B457D">
        <w:rPr>
          <w:rFonts w:eastAsia="Times New Roman"/>
          <w:color w:val="000000"/>
          <w:sz w:val="24"/>
          <w:szCs w:val="24"/>
        </w:rPr>
        <w:t xml:space="preserve"> -The area of land and water within the boundaries of the permit, which is designated on the permit application maps as approved by the Pennsylvania DEP, or equivalent regulatory agency in the state in which the facility is located.</w:t>
      </w:r>
    </w:p>
    <w:p w:rsidR="00BD2BB0" w:rsidRPr="004B457D" w:rsidRDefault="00127E48" w:rsidP="001A492F">
      <w:pPr>
        <w:spacing w:before="123" w:line="297" w:lineRule="exact"/>
        <w:ind w:right="43"/>
        <w:textAlignment w:val="baseline"/>
        <w:rPr>
          <w:rFonts w:eastAsia="Times New Roman"/>
          <w:color w:val="000000"/>
          <w:sz w:val="24"/>
          <w:szCs w:val="24"/>
          <w:u w:val="single"/>
        </w:rPr>
      </w:pPr>
      <w:r w:rsidRPr="004B457D">
        <w:rPr>
          <w:rFonts w:eastAsia="Times New Roman"/>
          <w:b/>
          <w:color w:val="000000"/>
          <w:sz w:val="24"/>
          <w:szCs w:val="24"/>
          <w:u w:val="single"/>
        </w:rPr>
        <w:t>Proposal</w:t>
      </w:r>
      <w:r w:rsidRPr="004B457D">
        <w:rPr>
          <w:rFonts w:eastAsia="Times New Roman"/>
          <w:color w:val="000000"/>
          <w:sz w:val="24"/>
          <w:szCs w:val="24"/>
          <w:u w:val="single"/>
        </w:rPr>
        <w:t xml:space="preserve"> </w:t>
      </w:r>
      <w:r w:rsidR="001E5E13" w:rsidRPr="004B457D">
        <w:rPr>
          <w:rFonts w:eastAsia="Times New Roman"/>
          <w:color w:val="000000"/>
          <w:sz w:val="24"/>
          <w:szCs w:val="24"/>
        </w:rPr>
        <w:t>-</w:t>
      </w:r>
      <w:r w:rsidRPr="004B457D">
        <w:rPr>
          <w:rFonts w:eastAsia="Times New Roman"/>
          <w:color w:val="000000"/>
          <w:sz w:val="24"/>
          <w:szCs w:val="24"/>
        </w:rPr>
        <w:t xml:space="preserve"> Complete response to the Request for Proposals for Municipal Waste Processing and Disposal Services that was submitted by Contractor to the </w:t>
      </w:r>
      <w:r w:rsidR="00E64340" w:rsidRPr="004B457D">
        <w:rPr>
          <w:rFonts w:eastAsia="Times New Roman"/>
          <w:color w:val="000000"/>
          <w:sz w:val="24"/>
          <w:szCs w:val="24"/>
        </w:rPr>
        <w:t>Borough of Hellertown</w:t>
      </w:r>
      <w:r w:rsidRPr="004B457D">
        <w:rPr>
          <w:rFonts w:eastAsia="Times New Roman"/>
          <w:color w:val="000000"/>
          <w:sz w:val="24"/>
          <w:szCs w:val="24"/>
        </w:rPr>
        <w:t>.</w:t>
      </w:r>
    </w:p>
    <w:p w:rsidR="00BD2BB0" w:rsidRPr="004B457D" w:rsidRDefault="00127E48" w:rsidP="001A492F">
      <w:pPr>
        <w:spacing w:before="114" w:line="303" w:lineRule="exact"/>
        <w:ind w:right="43"/>
        <w:textAlignment w:val="baseline"/>
        <w:rPr>
          <w:rFonts w:eastAsia="Times New Roman"/>
          <w:color w:val="000000"/>
          <w:spacing w:val="-2"/>
          <w:sz w:val="24"/>
          <w:szCs w:val="24"/>
          <w:u w:val="single"/>
        </w:rPr>
      </w:pPr>
      <w:r w:rsidRPr="004B457D">
        <w:rPr>
          <w:rFonts w:eastAsia="Times New Roman"/>
          <w:b/>
          <w:color w:val="000000"/>
          <w:spacing w:val="-2"/>
          <w:sz w:val="24"/>
          <w:szCs w:val="24"/>
          <w:u w:val="single"/>
        </w:rPr>
        <w:t>Recycling</w:t>
      </w:r>
      <w:r w:rsidRPr="004B457D">
        <w:rPr>
          <w:rFonts w:eastAsia="Times New Roman"/>
          <w:color w:val="000000"/>
          <w:spacing w:val="-2"/>
          <w:sz w:val="24"/>
          <w:szCs w:val="24"/>
        </w:rPr>
        <w:t xml:space="preserve"> - The collection, separation, recovery and sale or reuse of metals, glass, paper, leaf waste, plastics and other materials which would otherwise be disposed or processed as Municipal Waste.</w:t>
      </w:r>
    </w:p>
    <w:p w:rsidR="00BD2BB0" w:rsidRPr="004B457D" w:rsidRDefault="00127E48" w:rsidP="001A492F">
      <w:pPr>
        <w:spacing w:before="116" w:line="297" w:lineRule="exact"/>
        <w:ind w:right="43"/>
        <w:textAlignment w:val="baseline"/>
        <w:rPr>
          <w:rFonts w:eastAsia="Times New Roman"/>
          <w:color w:val="000000"/>
          <w:sz w:val="24"/>
          <w:szCs w:val="24"/>
          <w:u w:val="single"/>
        </w:rPr>
      </w:pPr>
      <w:r w:rsidRPr="004B457D">
        <w:rPr>
          <w:rFonts w:eastAsia="Times New Roman"/>
          <w:b/>
          <w:color w:val="000000"/>
          <w:sz w:val="24"/>
          <w:szCs w:val="24"/>
          <w:u w:val="single"/>
        </w:rPr>
        <w:t>Refuse</w:t>
      </w:r>
      <w:r w:rsidRPr="004B457D">
        <w:rPr>
          <w:rFonts w:eastAsia="Times New Roman"/>
          <w:color w:val="000000"/>
          <w:sz w:val="24"/>
          <w:szCs w:val="24"/>
          <w:u w:val="single"/>
        </w:rPr>
        <w:t xml:space="preserve"> </w:t>
      </w:r>
      <w:r w:rsidR="00E64340" w:rsidRPr="004B457D">
        <w:rPr>
          <w:rFonts w:eastAsia="Times New Roman"/>
          <w:color w:val="000000"/>
          <w:sz w:val="24"/>
          <w:szCs w:val="24"/>
        </w:rPr>
        <w:t>-</w:t>
      </w:r>
      <w:r w:rsidR="001E5E13" w:rsidRPr="004B457D">
        <w:rPr>
          <w:rFonts w:eastAsia="Times New Roman"/>
          <w:color w:val="000000"/>
          <w:sz w:val="24"/>
          <w:szCs w:val="24"/>
        </w:rPr>
        <w:t xml:space="preserve"> </w:t>
      </w:r>
      <w:r w:rsidR="00E64340" w:rsidRPr="004B457D">
        <w:rPr>
          <w:rFonts w:eastAsia="Times New Roman"/>
          <w:color w:val="000000"/>
          <w:sz w:val="24"/>
          <w:szCs w:val="24"/>
        </w:rPr>
        <w:t xml:space="preserve">Discarded waste </w:t>
      </w:r>
      <w:r w:rsidRPr="004B457D">
        <w:rPr>
          <w:rFonts w:eastAsia="Times New Roman"/>
          <w:color w:val="000000"/>
          <w:sz w:val="24"/>
          <w:szCs w:val="24"/>
        </w:rPr>
        <w:t>materials in a solid or semi-liquid state, consisting of Garbage, Rubbish or a combination thereof.</w:t>
      </w:r>
    </w:p>
    <w:p w:rsidR="00BD2BB0" w:rsidRPr="004B457D" w:rsidRDefault="001E5E13" w:rsidP="001A492F">
      <w:pPr>
        <w:spacing w:before="119" w:line="297" w:lineRule="exact"/>
        <w:ind w:right="43"/>
        <w:textAlignment w:val="baseline"/>
        <w:rPr>
          <w:rFonts w:eastAsia="Times New Roman"/>
          <w:color w:val="000000"/>
          <w:sz w:val="24"/>
          <w:szCs w:val="24"/>
          <w:u w:val="single"/>
        </w:rPr>
      </w:pPr>
      <w:r w:rsidRPr="004B457D">
        <w:rPr>
          <w:rFonts w:eastAsia="Times New Roman"/>
          <w:b/>
          <w:color w:val="000000"/>
          <w:sz w:val="24"/>
          <w:szCs w:val="24"/>
          <w:u w:val="single"/>
        </w:rPr>
        <w:t>Remaining Permitted Capacity</w:t>
      </w:r>
      <w:r w:rsidR="00127E48" w:rsidRPr="004B457D">
        <w:rPr>
          <w:rFonts w:eastAsia="Times New Roman"/>
          <w:color w:val="000000"/>
          <w:sz w:val="24"/>
          <w:szCs w:val="24"/>
        </w:rPr>
        <w:t xml:space="preserve"> -</w:t>
      </w:r>
      <w:r w:rsidRPr="004B457D">
        <w:rPr>
          <w:rFonts w:eastAsia="Times New Roman"/>
          <w:color w:val="000000"/>
          <w:sz w:val="24"/>
          <w:szCs w:val="24"/>
        </w:rPr>
        <w:t xml:space="preserve"> </w:t>
      </w:r>
      <w:r w:rsidR="00127E48" w:rsidRPr="004B457D">
        <w:rPr>
          <w:rFonts w:eastAsia="Times New Roman"/>
          <w:color w:val="000000"/>
          <w:sz w:val="24"/>
          <w:szCs w:val="24"/>
        </w:rPr>
        <w:t>At any time the remaining weight or volume of Municipal Waste that can be disposed at a permitted Municipal Waste disposal or processing facility. The term shall only include the weight or volume capacity for which the Pennsylvania DEP (or the equivalent regulatory agency in state which the facility is located) has issued a permit.</w:t>
      </w:r>
    </w:p>
    <w:p w:rsidR="00BD2BB0" w:rsidRPr="004B457D" w:rsidRDefault="00127E48" w:rsidP="001A492F">
      <w:pPr>
        <w:spacing w:before="123" w:line="297" w:lineRule="exact"/>
        <w:ind w:right="216"/>
        <w:textAlignment w:val="baseline"/>
        <w:rPr>
          <w:rFonts w:eastAsia="Times New Roman"/>
          <w:color w:val="000000"/>
          <w:sz w:val="24"/>
          <w:szCs w:val="24"/>
          <w:u w:val="single"/>
        </w:rPr>
      </w:pPr>
      <w:r w:rsidRPr="004B457D">
        <w:rPr>
          <w:rFonts w:eastAsia="Times New Roman"/>
          <w:b/>
          <w:color w:val="000000"/>
          <w:sz w:val="24"/>
          <w:szCs w:val="24"/>
          <w:u w:val="single"/>
        </w:rPr>
        <w:t>Residual Waste</w:t>
      </w:r>
      <w:r w:rsidRPr="004B457D">
        <w:rPr>
          <w:rFonts w:eastAsia="Times New Roman"/>
          <w:color w:val="000000"/>
          <w:sz w:val="24"/>
          <w:szCs w:val="24"/>
          <w:u w:val="single"/>
        </w:rPr>
        <w:t xml:space="preserve"> </w:t>
      </w:r>
      <w:r w:rsidRPr="004B457D">
        <w:rPr>
          <w:rFonts w:eastAsia="Times New Roman"/>
          <w:color w:val="000000"/>
          <w:sz w:val="24"/>
          <w:szCs w:val="24"/>
        </w:rPr>
        <w:t>-</w:t>
      </w:r>
      <w:r w:rsidR="001E5E13" w:rsidRPr="004B457D">
        <w:rPr>
          <w:rFonts w:eastAsia="Times New Roman"/>
          <w:color w:val="000000"/>
          <w:sz w:val="24"/>
          <w:szCs w:val="24"/>
        </w:rPr>
        <w:t xml:space="preserve"> </w:t>
      </w:r>
      <w:r w:rsidRPr="004B457D">
        <w:rPr>
          <w:rFonts w:eastAsia="Times New Roman"/>
          <w:color w:val="000000"/>
          <w:sz w:val="24"/>
          <w:szCs w:val="24"/>
        </w:rPr>
        <w:t>Any Garbage, Refuse, other discarded material or other waste, including solid, liquid, semi-solid or contained gaseous material resulting from industrial, min</w:t>
      </w:r>
      <w:r w:rsidR="001E5E13" w:rsidRPr="004B457D">
        <w:rPr>
          <w:rFonts w:eastAsia="Times New Roman"/>
          <w:color w:val="000000"/>
          <w:sz w:val="24"/>
          <w:szCs w:val="24"/>
        </w:rPr>
        <w:t xml:space="preserve">ing and agricultural operations </w:t>
      </w:r>
      <w:r w:rsidRPr="004B457D">
        <w:rPr>
          <w:rFonts w:eastAsia="Times New Roman"/>
          <w:color w:val="000000"/>
          <w:sz w:val="24"/>
          <w:szCs w:val="24"/>
        </w:rPr>
        <w:t>and any sludge from an industrial, mining or agricultural water supply treatment facility, wastewater treatment facility or air pollution control facility, if it is not hazardous.</w:t>
      </w:r>
    </w:p>
    <w:p w:rsidR="00BD2BB0" w:rsidRPr="004B457D" w:rsidRDefault="00127E48" w:rsidP="001A492F">
      <w:pPr>
        <w:spacing w:before="127" w:line="288" w:lineRule="exact"/>
        <w:ind w:right="43"/>
        <w:textAlignment w:val="baseline"/>
        <w:rPr>
          <w:rFonts w:eastAsia="Times New Roman"/>
          <w:color w:val="000000"/>
          <w:sz w:val="24"/>
          <w:szCs w:val="24"/>
          <w:u w:val="single"/>
        </w:rPr>
      </w:pPr>
      <w:r w:rsidRPr="004B457D">
        <w:rPr>
          <w:rFonts w:eastAsia="Times New Roman"/>
          <w:b/>
          <w:color w:val="000000"/>
          <w:sz w:val="24"/>
          <w:szCs w:val="24"/>
          <w:u w:val="single"/>
        </w:rPr>
        <w:t>Rubbish</w:t>
      </w:r>
      <w:r w:rsidRPr="004B457D">
        <w:rPr>
          <w:rFonts w:eastAsia="Times New Roman"/>
          <w:color w:val="000000"/>
          <w:sz w:val="24"/>
          <w:szCs w:val="24"/>
        </w:rPr>
        <w:t xml:space="preserve"> -</w:t>
      </w:r>
      <w:r w:rsidR="001E5E13" w:rsidRPr="004B457D">
        <w:rPr>
          <w:rFonts w:eastAsia="Times New Roman"/>
          <w:color w:val="000000"/>
          <w:sz w:val="24"/>
          <w:szCs w:val="24"/>
        </w:rPr>
        <w:t xml:space="preserve"> </w:t>
      </w:r>
      <w:r w:rsidRPr="004B457D">
        <w:rPr>
          <w:rFonts w:eastAsia="Times New Roman"/>
          <w:color w:val="000000"/>
          <w:sz w:val="24"/>
          <w:szCs w:val="24"/>
        </w:rPr>
        <w:t>Non-putrescible solid wastes consisting of combustible and non-combustible materials including leaf wastes.</w:t>
      </w:r>
    </w:p>
    <w:p w:rsidR="00BD2BB0" w:rsidRPr="004B457D" w:rsidRDefault="00BD2BB0">
      <w:pPr>
        <w:rPr>
          <w:rFonts w:eastAsia="Times New Roman"/>
          <w:color w:val="000000"/>
          <w:sz w:val="24"/>
          <w:szCs w:val="24"/>
          <w:u w:val="single"/>
        </w:rPr>
      </w:pPr>
    </w:p>
    <w:p w:rsidR="00BD2BB0" w:rsidRPr="004B457D" w:rsidRDefault="00127E48" w:rsidP="001A492F">
      <w:pPr>
        <w:spacing w:before="4" w:line="299" w:lineRule="exact"/>
        <w:ind w:right="43"/>
        <w:textAlignment w:val="baseline"/>
        <w:rPr>
          <w:rFonts w:eastAsia="Times New Roman"/>
          <w:color w:val="000000"/>
          <w:sz w:val="24"/>
          <w:szCs w:val="24"/>
          <w:u w:val="single"/>
        </w:rPr>
      </w:pPr>
      <w:r w:rsidRPr="004B457D">
        <w:rPr>
          <w:rFonts w:eastAsia="Times New Roman"/>
          <w:b/>
          <w:color w:val="000000"/>
          <w:sz w:val="24"/>
          <w:szCs w:val="24"/>
          <w:u w:val="single"/>
        </w:rPr>
        <w:t>Tipping Fee</w:t>
      </w:r>
      <w:r w:rsidRPr="004B457D">
        <w:rPr>
          <w:rFonts w:eastAsia="Times New Roman"/>
          <w:color w:val="000000"/>
          <w:sz w:val="24"/>
          <w:szCs w:val="24"/>
          <w:u w:val="single"/>
        </w:rPr>
        <w:t xml:space="preserve"> </w:t>
      </w:r>
      <w:r w:rsidRPr="004B457D">
        <w:rPr>
          <w:rFonts w:eastAsia="Times New Roman"/>
          <w:color w:val="000000"/>
          <w:sz w:val="24"/>
          <w:szCs w:val="24"/>
        </w:rPr>
        <w:t>-</w:t>
      </w:r>
      <w:r w:rsidR="001E5E13" w:rsidRPr="004B457D">
        <w:rPr>
          <w:rFonts w:eastAsia="Times New Roman"/>
          <w:color w:val="000000"/>
          <w:sz w:val="24"/>
          <w:szCs w:val="24"/>
        </w:rPr>
        <w:t xml:space="preserve"> </w:t>
      </w:r>
      <w:r w:rsidRPr="004B457D">
        <w:rPr>
          <w:rFonts w:eastAsia="Times New Roman"/>
          <w:color w:val="000000"/>
          <w:sz w:val="24"/>
          <w:szCs w:val="24"/>
        </w:rPr>
        <w:t xml:space="preserve">The schedule of fees established by the owner or operator of </w:t>
      </w:r>
      <w:r w:rsidR="00E64340" w:rsidRPr="004B457D">
        <w:rPr>
          <w:rFonts w:eastAsia="Times New Roman"/>
          <w:color w:val="000000"/>
          <w:sz w:val="24"/>
          <w:szCs w:val="24"/>
        </w:rPr>
        <w:t xml:space="preserve">the Contractor </w:t>
      </w:r>
      <w:r w:rsidRPr="004B457D">
        <w:rPr>
          <w:rFonts w:eastAsia="Times New Roman"/>
          <w:color w:val="000000"/>
          <w:sz w:val="24"/>
          <w:szCs w:val="24"/>
        </w:rPr>
        <w:t>for accepting various types of solid waste for processing or disposal.</w:t>
      </w:r>
    </w:p>
    <w:p w:rsidR="001A492F" w:rsidRDefault="00127E48" w:rsidP="001A492F">
      <w:pPr>
        <w:spacing w:before="148" w:line="299" w:lineRule="exact"/>
        <w:ind w:right="43"/>
        <w:textAlignment w:val="baseline"/>
        <w:rPr>
          <w:rFonts w:eastAsia="Times New Roman"/>
          <w:color w:val="000000"/>
          <w:sz w:val="24"/>
          <w:szCs w:val="24"/>
        </w:rPr>
      </w:pPr>
      <w:r w:rsidRPr="004B457D">
        <w:rPr>
          <w:rFonts w:eastAsia="Times New Roman"/>
          <w:b/>
          <w:color w:val="000000"/>
          <w:sz w:val="24"/>
          <w:szCs w:val="24"/>
          <w:u w:val="single"/>
        </w:rPr>
        <w:t>Unacceptable Waste</w:t>
      </w:r>
      <w:r w:rsidRPr="004B457D">
        <w:rPr>
          <w:rFonts w:eastAsia="Times New Roman"/>
          <w:color w:val="000000"/>
          <w:sz w:val="24"/>
          <w:szCs w:val="24"/>
          <w:u w:val="single"/>
        </w:rPr>
        <w:t xml:space="preserve"> </w:t>
      </w:r>
      <w:r w:rsidRPr="004B457D">
        <w:rPr>
          <w:rFonts w:eastAsia="Times New Roman"/>
          <w:color w:val="000000"/>
          <w:sz w:val="24"/>
          <w:szCs w:val="24"/>
        </w:rPr>
        <w:t>-</w:t>
      </w:r>
      <w:r w:rsidR="001E5E13" w:rsidRPr="004B457D">
        <w:rPr>
          <w:rFonts w:eastAsia="Times New Roman"/>
          <w:color w:val="000000"/>
          <w:sz w:val="24"/>
          <w:szCs w:val="24"/>
        </w:rPr>
        <w:t xml:space="preserve"> </w:t>
      </w:r>
      <w:r w:rsidRPr="004B457D">
        <w:rPr>
          <w:rFonts w:eastAsia="Times New Roman"/>
          <w:color w:val="000000"/>
          <w:sz w:val="24"/>
          <w:szCs w:val="24"/>
        </w:rPr>
        <w:t>Any material that by reason of its composition, characteristics or quality, is ineligible for disposal at the Landfill or Resource Recovery Facility pursuant to the provisions of the Resource Conservation and Recovery Act of 1976, 42 U.S.C. 52605 (e), the Pennsylvania Solid Waste Management Act, 35 P.S. S6018.101, et seq., or other applicable Federal, State or local law</w:t>
      </w:r>
      <w:r w:rsidR="00E64340" w:rsidRPr="004B457D">
        <w:rPr>
          <w:rFonts w:eastAsia="Times New Roman"/>
          <w:color w:val="000000"/>
          <w:sz w:val="24"/>
          <w:szCs w:val="24"/>
        </w:rPr>
        <w:t xml:space="preserve"> as amended</w:t>
      </w:r>
      <w:r w:rsidRPr="004B457D">
        <w:rPr>
          <w:rFonts w:eastAsia="Times New Roman"/>
          <w:color w:val="000000"/>
          <w:sz w:val="24"/>
          <w:szCs w:val="24"/>
        </w:rPr>
        <w:t>; or any other material that the Contractor concludes would require special handling or present an endangerment to the Landfill or Resource Recovery Facility, the public health or safety, or the environment.</w:t>
      </w:r>
    </w:p>
    <w:p w:rsidR="00BD2BB0" w:rsidRDefault="00127E48" w:rsidP="001A492F">
      <w:pPr>
        <w:spacing w:before="148" w:line="299" w:lineRule="exact"/>
        <w:ind w:right="43"/>
        <w:textAlignment w:val="baseline"/>
        <w:rPr>
          <w:rFonts w:eastAsia="Times New Roman"/>
          <w:b/>
          <w:color w:val="000000"/>
          <w:spacing w:val="-14"/>
          <w:sz w:val="24"/>
          <w:szCs w:val="24"/>
        </w:rPr>
      </w:pPr>
      <w:r w:rsidRPr="004B457D">
        <w:rPr>
          <w:rFonts w:eastAsia="Times New Roman"/>
          <w:b/>
          <w:color w:val="000000"/>
          <w:spacing w:val="-14"/>
          <w:sz w:val="24"/>
          <w:szCs w:val="24"/>
        </w:rPr>
        <w:lastRenderedPageBreak/>
        <w:t xml:space="preserve">II. </w:t>
      </w:r>
      <w:r w:rsidR="00E64340" w:rsidRPr="004B457D">
        <w:rPr>
          <w:rFonts w:eastAsia="Times New Roman"/>
          <w:b/>
          <w:color w:val="000000"/>
          <w:spacing w:val="-14"/>
          <w:sz w:val="24"/>
          <w:szCs w:val="24"/>
        </w:rPr>
        <w:tab/>
      </w:r>
      <w:r w:rsidRPr="004B457D">
        <w:rPr>
          <w:rFonts w:eastAsia="Times New Roman"/>
          <w:b/>
          <w:color w:val="000000"/>
          <w:spacing w:val="-14"/>
          <w:sz w:val="24"/>
          <w:szCs w:val="24"/>
        </w:rPr>
        <w:t>SCOPE OF CONTRACT</w:t>
      </w:r>
      <w:r w:rsidR="00E64340" w:rsidRPr="004B457D">
        <w:rPr>
          <w:rFonts w:eastAsia="Times New Roman"/>
          <w:b/>
          <w:color w:val="000000"/>
          <w:spacing w:val="-14"/>
          <w:sz w:val="24"/>
          <w:szCs w:val="24"/>
        </w:rPr>
        <w:t>.</w:t>
      </w:r>
    </w:p>
    <w:p w:rsidR="007D61F8" w:rsidRDefault="007D61F8" w:rsidP="007D61F8">
      <w:pPr>
        <w:pStyle w:val="NoSpacing"/>
        <w:rPr>
          <w:rFonts w:eastAsia="Times New Roman"/>
          <w:b/>
          <w:color w:val="000000"/>
          <w:spacing w:val="-14"/>
          <w:sz w:val="24"/>
          <w:szCs w:val="24"/>
        </w:rPr>
      </w:pPr>
    </w:p>
    <w:p w:rsidR="007D61F8" w:rsidRPr="007D61F8" w:rsidRDefault="007D61F8" w:rsidP="007D61F8">
      <w:pPr>
        <w:pStyle w:val="NoSpacing"/>
      </w:pPr>
      <w:r>
        <w:rPr>
          <w:rFonts w:eastAsia="Times New Roman"/>
          <w:b/>
          <w:color w:val="000000"/>
          <w:spacing w:val="-14"/>
          <w:sz w:val="24"/>
          <w:szCs w:val="24"/>
        </w:rPr>
        <w:tab/>
      </w:r>
      <w:r w:rsidRPr="007D61F8">
        <w:rPr>
          <w:sz w:val="24"/>
          <w:szCs w:val="24"/>
        </w:rPr>
        <w:t>1</w:t>
      </w:r>
      <w:r>
        <w:t>.</w:t>
      </w:r>
      <w:r>
        <w:tab/>
        <w:t>All “WHEREAS” clauses are incorporated into this Contract.</w:t>
      </w:r>
    </w:p>
    <w:p w:rsidR="00BD2BB0" w:rsidRPr="004B457D" w:rsidRDefault="001E5E13" w:rsidP="001A492F">
      <w:pPr>
        <w:spacing w:before="172" w:line="480" w:lineRule="auto"/>
        <w:ind w:left="72"/>
        <w:textAlignment w:val="baseline"/>
        <w:rPr>
          <w:rFonts w:eastAsia="Times New Roman"/>
          <w:color w:val="000000"/>
          <w:sz w:val="24"/>
          <w:szCs w:val="24"/>
        </w:rPr>
      </w:pPr>
      <w:r w:rsidRPr="004B457D">
        <w:rPr>
          <w:rFonts w:eastAsia="Times New Roman"/>
          <w:color w:val="000000"/>
          <w:sz w:val="24"/>
          <w:szCs w:val="24"/>
        </w:rPr>
        <w:tab/>
      </w:r>
      <w:r w:rsidR="007D61F8">
        <w:rPr>
          <w:rFonts w:eastAsia="Times New Roman"/>
          <w:color w:val="000000"/>
          <w:sz w:val="24"/>
          <w:szCs w:val="24"/>
        </w:rPr>
        <w:t>2</w:t>
      </w:r>
      <w:r w:rsidR="001A492F">
        <w:rPr>
          <w:rFonts w:eastAsia="Times New Roman"/>
          <w:color w:val="000000"/>
          <w:sz w:val="24"/>
          <w:szCs w:val="24"/>
        </w:rPr>
        <w:t>.</w:t>
      </w:r>
      <w:r w:rsidR="001A492F">
        <w:rPr>
          <w:rFonts w:eastAsia="Times New Roman"/>
          <w:color w:val="000000"/>
          <w:sz w:val="24"/>
          <w:szCs w:val="24"/>
        </w:rPr>
        <w:tab/>
      </w:r>
      <w:r w:rsidR="00127E48" w:rsidRPr="001A492F">
        <w:rPr>
          <w:rFonts w:eastAsia="Times New Roman"/>
          <w:b/>
          <w:color w:val="000000"/>
          <w:sz w:val="24"/>
          <w:szCs w:val="24"/>
          <w:u w:val="single"/>
        </w:rPr>
        <w:t>Designation as Disposal site</w:t>
      </w:r>
      <w:r w:rsidR="001A492F" w:rsidRPr="001A492F">
        <w:rPr>
          <w:rFonts w:eastAsia="Times New Roman"/>
          <w:b/>
          <w:color w:val="000000"/>
          <w:sz w:val="24"/>
          <w:szCs w:val="24"/>
        </w:rPr>
        <w:t>.</w:t>
      </w:r>
      <w:r w:rsidR="00127E48" w:rsidRPr="004B457D">
        <w:rPr>
          <w:rFonts w:eastAsia="Times New Roman"/>
          <w:color w:val="000000"/>
          <w:sz w:val="24"/>
          <w:szCs w:val="24"/>
        </w:rPr>
        <w:t xml:space="preserve"> </w:t>
      </w:r>
    </w:p>
    <w:p w:rsidR="00E64340" w:rsidRPr="004B457D" w:rsidRDefault="001A492F" w:rsidP="001A492F">
      <w:pPr>
        <w:spacing w:before="136" w:line="480" w:lineRule="auto"/>
        <w:textAlignment w:val="baseline"/>
        <w:rPr>
          <w:rFonts w:eastAsia="Times New Roman"/>
          <w:color w:val="000000"/>
          <w:sz w:val="24"/>
          <w:szCs w:val="24"/>
        </w:rPr>
      </w:pPr>
      <w:r>
        <w:rPr>
          <w:rFonts w:eastAsia="Times New Roman"/>
          <w:color w:val="000000"/>
          <w:sz w:val="24"/>
          <w:szCs w:val="24"/>
        </w:rPr>
        <w:tab/>
      </w:r>
      <w:r w:rsidR="00127E48" w:rsidRPr="004B457D">
        <w:rPr>
          <w:rFonts w:eastAsia="Times New Roman"/>
          <w:color w:val="000000"/>
          <w:sz w:val="24"/>
          <w:szCs w:val="24"/>
        </w:rPr>
        <w:t xml:space="preserve">In consideration of </w:t>
      </w:r>
      <w:r w:rsidR="00E64340" w:rsidRPr="004B457D">
        <w:rPr>
          <w:rFonts w:eastAsia="Times New Roman"/>
          <w:color w:val="000000"/>
          <w:sz w:val="24"/>
          <w:szCs w:val="24"/>
        </w:rPr>
        <w:t>Contractors</w:t>
      </w:r>
      <w:r w:rsidR="00127E48" w:rsidRPr="004B457D">
        <w:rPr>
          <w:rFonts w:eastAsia="Times New Roman"/>
          <w:color w:val="000000"/>
          <w:sz w:val="24"/>
          <w:szCs w:val="24"/>
        </w:rPr>
        <w:t xml:space="preserve"> Covenants and this Agreement, the </w:t>
      </w:r>
      <w:r w:rsidR="00E64340" w:rsidRPr="004B457D">
        <w:rPr>
          <w:rFonts w:eastAsia="Times New Roman"/>
          <w:color w:val="000000"/>
          <w:sz w:val="24"/>
          <w:szCs w:val="24"/>
        </w:rPr>
        <w:t>Borough</w:t>
      </w:r>
      <w:r w:rsidR="00127E48" w:rsidRPr="004B457D">
        <w:rPr>
          <w:rFonts w:eastAsia="Times New Roman"/>
          <w:color w:val="000000"/>
          <w:sz w:val="24"/>
          <w:szCs w:val="24"/>
        </w:rPr>
        <w:t xml:space="preserve"> hereby agrees to </w:t>
      </w:r>
      <w:r w:rsidR="00E64340" w:rsidRPr="004B457D">
        <w:rPr>
          <w:rFonts w:eastAsia="Times New Roman"/>
          <w:color w:val="000000"/>
          <w:sz w:val="24"/>
          <w:szCs w:val="24"/>
        </w:rPr>
        <w:t xml:space="preserve">use </w:t>
      </w:r>
      <w:r w:rsidR="00127E48" w:rsidRPr="004B457D">
        <w:rPr>
          <w:rFonts w:eastAsia="Times New Roman"/>
          <w:color w:val="000000"/>
          <w:sz w:val="24"/>
          <w:szCs w:val="24"/>
        </w:rPr>
        <w:t xml:space="preserve">operator's Landfill or Resource Recovery Facility </w:t>
      </w:r>
      <w:r w:rsidR="00E64340" w:rsidRPr="004B457D">
        <w:rPr>
          <w:rFonts w:eastAsia="Times New Roman"/>
          <w:color w:val="000000"/>
          <w:sz w:val="24"/>
          <w:szCs w:val="24"/>
        </w:rPr>
        <w:t xml:space="preserve">for </w:t>
      </w:r>
      <w:r w:rsidR="00127E48" w:rsidRPr="004B457D">
        <w:rPr>
          <w:rFonts w:eastAsia="Times New Roman"/>
          <w:color w:val="000000"/>
          <w:sz w:val="24"/>
          <w:szCs w:val="24"/>
        </w:rPr>
        <w:t xml:space="preserve">disposal </w:t>
      </w:r>
      <w:r w:rsidR="00E64340" w:rsidRPr="004B457D">
        <w:rPr>
          <w:rFonts w:eastAsia="Times New Roman"/>
          <w:color w:val="000000"/>
          <w:sz w:val="24"/>
          <w:szCs w:val="24"/>
        </w:rPr>
        <w:t>of</w:t>
      </w:r>
      <w:r w:rsidR="00127E48" w:rsidRPr="004B457D">
        <w:rPr>
          <w:rFonts w:eastAsia="Times New Roman"/>
          <w:color w:val="000000"/>
          <w:sz w:val="24"/>
          <w:szCs w:val="24"/>
        </w:rPr>
        <w:t xml:space="preserve"> Municip</w:t>
      </w:r>
      <w:r w:rsidR="00E64340" w:rsidRPr="004B457D">
        <w:rPr>
          <w:rFonts w:eastAsia="Times New Roman"/>
          <w:color w:val="000000"/>
          <w:sz w:val="24"/>
          <w:szCs w:val="24"/>
        </w:rPr>
        <w:t>al Waste generated in the Borough</w:t>
      </w:r>
      <w:r w:rsidR="00127E48" w:rsidRPr="004B457D">
        <w:rPr>
          <w:rFonts w:eastAsia="Times New Roman"/>
          <w:color w:val="000000"/>
          <w:sz w:val="24"/>
          <w:szCs w:val="24"/>
        </w:rPr>
        <w:t>.</w:t>
      </w:r>
    </w:p>
    <w:p w:rsidR="00BD2BB0" w:rsidRPr="004B457D" w:rsidRDefault="001E5E13" w:rsidP="001A492F">
      <w:pPr>
        <w:spacing w:before="166" w:line="480" w:lineRule="auto"/>
        <w:ind w:left="72"/>
        <w:textAlignment w:val="baseline"/>
        <w:rPr>
          <w:rFonts w:eastAsia="Times New Roman"/>
          <w:color w:val="000000"/>
          <w:spacing w:val="-4"/>
          <w:sz w:val="24"/>
          <w:szCs w:val="24"/>
        </w:rPr>
      </w:pPr>
      <w:r w:rsidRPr="004B457D">
        <w:rPr>
          <w:rFonts w:eastAsia="Times New Roman"/>
          <w:color w:val="000000"/>
          <w:spacing w:val="-4"/>
          <w:sz w:val="24"/>
          <w:szCs w:val="24"/>
        </w:rPr>
        <w:tab/>
      </w:r>
      <w:r w:rsidR="007D61F8">
        <w:rPr>
          <w:rFonts w:eastAsia="Times New Roman"/>
          <w:color w:val="000000"/>
          <w:spacing w:val="-4"/>
          <w:sz w:val="24"/>
          <w:szCs w:val="24"/>
        </w:rPr>
        <w:t>3</w:t>
      </w:r>
      <w:r w:rsidR="001A492F">
        <w:rPr>
          <w:rFonts w:eastAsia="Times New Roman"/>
          <w:color w:val="000000"/>
          <w:spacing w:val="-4"/>
          <w:sz w:val="24"/>
          <w:szCs w:val="24"/>
        </w:rPr>
        <w:t>.</w:t>
      </w:r>
      <w:r w:rsidR="001A492F">
        <w:rPr>
          <w:rFonts w:eastAsia="Times New Roman"/>
          <w:color w:val="000000"/>
          <w:spacing w:val="-4"/>
          <w:sz w:val="24"/>
          <w:szCs w:val="24"/>
        </w:rPr>
        <w:tab/>
      </w:r>
      <w:r w:rsidR="00127E48" w:rsidRPr="001A492F">
        <w:rPr>
          <w:rFonts w:eastAsia="Times New Roman"/>
          <w:b/>
          <w:color w:val="000000"/>
          <w:spacing w:val="-4"/>
          <w:sz w:val="24"/>
          <w:szCs w:val="24"/>
          <w:u w:val="single"/>
        </w:rPr>
        <w:t>Effective Date</w:t>
      </w:r>
      <w:r w:rsidRPr="001A492F">
        <w:rPr>
          <w:rFonts w:eastAsia="Times New Roman"/>
          <w:b/>
          <w:color w:val="000000"/>
          <w:spacing w:val="-4"/>
          <w:sz w:val="24"/>
          <w:szCs w:val="24"/>
        </w:rPr>
        <w:t>.</w:t>
      </w:r>
    </w:p>
    <w:p w:rsidR="001E5E13" w:rsidRPr="004B457D" w:rsidRDefault="001A492F" w:rsidP="001A492F">
      <w:pPr>
        <w:spacing w:before="160" w:line="480" w:lineRule="auto"/>
        <w:ind w:right="72"/>
        <w:textAlignment w:val="baseline"/>
        <w:rPr>
          <w:rFonts w:eastAsia="Times New Roman"/>
          <w:color w:val="000000"/>
          <w:sz w:val="24"/>
          <w:szCs w:val="24"/>
        </w:rPr>
      </w:pPr>
      <w:r>
        <w:rPr>
          <w:rFonts w:eastAsia="Times New Roman"/>
          <w:color w:val="000000"/>
          <w:sz w:val="24"/>
          <w:szCs w:val="24"/>
        </w:rPr>
        <w:tab/>
      </w:r>
      <w:r w:rsidR="00127E48" w:rsidRPr="004B457D">
        <w:rPr>
          <w:rFonts w:eastAsia="Times New Roman"/>
          <w:color w:val="000000"/>
          <w:sz w:val="24"/>
          <w:szCs w:val="24"/>
        </w:rPr>
        <w:t xml:space="preserve">This Contract shall become effective on the date set forth below. </w:t>
      </w:r>
      <w:r w:rsidR="00E64340" w:rsidRPr="004B457D">
        <w:rPr>
          <w:rFonts w:eastAsia="Times New Roman"/>
          <w:color w:val="000000"/>
          <w:sz w:val="24"/>
          <w:szCs w:val="24"/>
        </w:rPr>
        <w:t xml:space="preserve"> </w:t>
      </w:r>
      <w:r w:rsidR="00127E48" w:rsidRPr="004B457D">
        <w:rPr>
          <w:rFonts w:eastAsia="Times New Roman"/>
          <w:color w:val="000000"/>
          <w:sz w:val="24"/>
          <w:szCs w:val="24"/>
        </w:rPr>
        <w:t xml:space="preserve">The contractor shall begin providing Municipal Waste processing and </w:t>
      </w:r>
      <w:r w:rsidR="00E64340" w:rsidRPr="004B457D">
        <w:rPr>
          <w:rFonts w:eastAsia="Times New Roman"/>
          <w:color w:val="000000"/>
          <w:sz w:val="24"/>
          <w:szCs w:val="24"/>
        </w:rPr>
        <w:t>disposal, service for the Borough</w:t>
      </w:r>
      <w:r w:rsidR="00127E48" w:rsidRPr="004B457D">
        <w:rPr>
          <w:rFonts w:eastAsia="Times New Roman"/>
          <w:color w:val="000000"/>
          <w:sz w:val="24"/>
          <w:szCs w:val="24"/>
        </w:rPr>
        <w:t xml:space="preserve"> under the terms an</w:t>
      </w:r>
      <w:r>
        <w:rPr>
          <w:rFonts w:eastAsia="Times New Roman"/>
          <w:color w:val="000000"/>
          <w:sz w:val="24"/>
          <w:szCs w:val="24"/>
        </w:rPr>
        <w:t>d conditions of this Contract on_____________________</w:t>
      </w:r>
      <w:r w:rsidR="00127E48" w:rsidRPr="001A492F">
        <w:rPr>
          <w:rFonts w:eastAsia="Times New Roman"/>
          <w:color w:val="000000"/>
          <w:sz w:val="24"/>
          <w:szCs w:val="24"/>
        </w:rPr>
        <w:t>.</w:t>
      </w:r>
    </w:p>
    <w:p w:rsidR="00BD2BB0" w:rsidRPr="004B457D" w:rsidRDefault="007D61F8" w:rsidP="001A492F">
      <w:pPr>
        <w:spacing w:before="160" w:line="480" w:lineRule="auto"/>
        <w:ind w:left="72" w:right="72"/>
        <w:textAlignment w:val="baseline"/>
        <w:rPr>
          <w:rFonts w:eastAsia="Times New Roman"/>
          <w:color w:val="000000"/>
          <w:sz w:val="24"/>
          <w:szCs w:val="24"/>
        </w:rPr>
      </w:pPr>
      <w:r>
        <w:rPr>
          <w:rFonts w:eastAsia="Times New Roman"/>
          <w:color w:val="000000"/>
          <w:sz w:val="24"/>
          <w:szCs w:val="24"/>
        </w:rPr>
        <w:tab/>
        <w:t>4</w:t>
      </w:r>
      <w:r w:rsidR="001E5E13" w:rsidRPr="004B457D">
        <w:rPr>
          <w:rFonts w:eastAsia="Times New Roman"/>
          <w:color w:val="000000"/>
          <w:sz w:val="24"/>
          <w:szCs w:val="24"/>
        </w:rPr>
        <w:t>.</w:t>
      </w:r>
      <w:r w:rsidR="001E5E13" w:rsidRPr="004B457D">
        <w:rPr>
          <w:rFonts w:eastAsia="Times New Roman"/>
          <w:color w:val="000000"/>
          <w:sz w:val="24"/>
          <w:szCs w:val="24"/>
        </w:rPr>
        <w:tab/>
      </w:r>
      <w:r w:rsidR="00127E48" w:rsidRPr="001A492F">
        <w:rPr>
          <w:rFonts w:eastAsia="Times New Roman"/>
          <w:b/>
          <w:color w:val="000000"/>
          <w:sz w:val="24"/>
          <w:szCs w:val="24"/>
          <w:u w:val="single"/>
        </w:rPr>
        <w:t>Term of contract</w:t>
      </w:r>
      <w:r w:rsidR="001A492F" w:rsidRPr="001A492F">
        <w:rPr>
          <w:rFonts w:eastAsia="Times New Roman"/>
          <w:b/>
          <w:color w:val="000000"/>
          <w:sz w:val="24"/>
          <w:szCs w:val="24"/>
          <w:u w:val="single"/>
        </w:rPr>
        <w:t>.</w:t>
      </w:r>
    </w:p>
    <w:p w:rsidR="001E5E13" w:rsidRPr="004B457D" w:rsidRDefault="001A492F" w:rsidP="001A492F">
      <w:pPr>
        <w:spacing w:before="150" w:line="480" w:lineRule="auto"/>
        <w:ind w:right="144"/>
        <w:textAlignment w:val="baseline"/>
        <w:rPr>
          <w:rFonts w:eastAsia="Times New Roman"/>
          <w:color w:val="000000"/>
          <w:sz w:val="24"/>
          <w:szCs w:val="24"/>
        </w:rPr>
      </w:pPr>
      <w:r>
        <w:rPr>
          <w:rFonts w:eastAsia="Times New Roman"/>
          <w:color w:val="000000"/>
          <w:sz w:val="24"/>
          <w:szCs w:val="24"/>
        </w:rPr>
        <w:tab/>
      </w:r>
      <w:r w:rsidR="00127E48" w:rsidRPr="004B457D">
        <w:rPr>
          <w:rFonts w:eastAsia="Times New Roman"/>
          <w:color w:val="000000"/>
          <w:sz w:val="24"/>
          <w:szCs w:val="24"/>
        </w:rPr>
        <w:t xml:space="preserve">The term of this Contract shall commence on the effective date, and shall terminate on </w:t>
      </w:r>
      <w:r w:rsidR="00E64340" w:rsidRPr="004B457D">
        <w:rPr>
          <w:rFonts w:eastAsia="Times New Roman"/>
          <w:color w:val="000000"/>
          <w:sz w:val="24"/>
          <w:szCs w:val="24"/>
        </w:rPr>
        <w:t>______________</w:t>
      </w:r>
      <w:r w:rsidR="00127E48" w:rsidRPr="004B457D">
        <w:rPr>
          <w:rFonts w:eastAsia="Times New Roman"/>
          <w:color w:val="000000"/>
          <w:sz w:val="24"/>
          <w:szCs w:val="24"/>
        </w:rPr>
        <w:t>.</w:t>
      </w:r>
    </w:p>
    <w:p w:rsidR="00BD2BB0" w:rsidRPr="001A492F" w:rsidRDefault="007D61F8" w:rsidP="001A492F">
      <w:pPr>
        <w:spacing w:before="150" w:line="480" w:lineRule="auto"/>
        <w:ind w:left="72" w:right="144"/>
        <w:textAlignment w:val="baseline"/>
        <w:rPr>
          <w:rFonts w:eastAsia="Times New Roman"/>
          <w:b/>
          <w:color w:val="000000"/>
          <w:sz w:val="24"/>
          <w:szCs w:val="24"/>
          <w:u w:val="single"/>
        </w:rPr>
      </w:pPr>
      <w:r>
        <w:rPr>
          <w:rFonts w:eastAsia="Times New Roman"/>
          <w:color w:val="000000"/>
          <w:sz w:val="24"/>
          <w:szCs w:val="24"/>
        </w:rPr>
        <w:tab/>
        <w:t>5</w:t>
      </w:r>
      <w:r w:rsidR="001E5E13" w:rsidRPr="004B457D">
        <w:rPr>
          <w:rFonts w:eastAsia="Times New Roman"/>
          <w:color w:val="000000"/>
          <w:sz w:val="24"/>
          <w:szCs w:val="24"/>
        </w:rPr>
        <w:t>.</w:t>
      </w:r>
      <w:r w:rsidR="001E5E13" w:rsidRPr="004B457D">
        <w:rPr>
          <w:rFonts w:eastAsia="Times New Roman"/>
          <w:color w:val="000000"/>
          <w:sz w:val="24"/>
          <w:szCs w:val="24"/>
        </w:rPr>
        <w:tab/>
      </w:r>
      <w:r w:rsidR="001E5E13" w:rsidRPr="001A492F">
        <w:rPr>
          <w:rFonts w:eastAsia="Times New Roman"/>
          <w:b/>
          <w:color w:val="000000"/>
          <w:sz w:val="24"/>
          <w:szCs w:val="24"/>
          <w:u w:val="single"/>
        </w:rPr>
        <w:t>Compliance with Applicable Laws.</w:t>
      </w:r>
    </w:p>
    <w:p w:rsidR="00BD2BB0" w:rsidRPr="004B457D" w:rsidRDefault="001A492F" w:rsidP="001A492F">
      <w:pPr>
        <w:spacing w:before="100" w:line="480" w:lineRule="auto"/>
        <w:textAlignment w:val="baseline"/>
        <w:rPr>
          <w:rFonts w:eastAsia="Times New Roman"/>
          <w:color w:val="000000"/>
          <w:sz w:val="24"/>
          <w:szCs w:val="24"/>
        </w:rPr>
      </w:pPr>
      <w:r>
        <w:rPr>
          <w:rFonts w:eastAsia="Times New Roman"/>
          <w:color w:val="000000"/>
          <w:sz w:val="24"/>
          <w:szCs w:val="24"/>
        </w:rPr>
        <w:tab/>
      </w:r>
      <w:r w:rsidR="00127E48" w:rsidRPr="004B457D">
        <w:rPr>
          <w:rFonts w:eastAsia="Times New Roman"/>
          <w:color w:val="000000"/>
          <w:sz w:val="24"/>
          <w:szCs w:val="24"/>
        </w:rPr>
        <w:t xml:space="preserve">The parties to the Contract agree that the laws of the Commonwealth of Pennsylvania shall govern the validity, construction, interpretation and effect of the Contract. The Contractor shall conduct the service of Municipal Waste processing and disposal as provided </w:t>
      </w:r>
      <w:r w:rsidR="007D61F8">
        <w:rPr>
          <w:rFonts w:eastAsia="Times New Roman"/>
          <w:color w:val="000000"/>
          <w:sz w:val="24"/>
          <w:szCs w:val="24"/>
        </w:rPr>
        <w:t>for by</w:t>
      </w:r>
      <w:r w:rsidR="00127E48" w:rsidRPr="004B457D">
        <w:rPr>
          <w:rFonts w:eastAsia="Times New Roman"/>
          <w:color w:val="000000"/>
          <w:sz w:val="24"/>
          <w:szCs w:val="24"/>
        </w:rPr>
        <w:t xml:space="preserve"> the Contract in compliance with all applicable federal and state regulations and laws. The contract and the work to be performed as described herein is also subject to the provisions of all pertinent municipal ordinances which shall be made a part thereof with the same force and effect as if specifically set out therein.</w:t>
      </w:r>
    </w:p>
    <w:p w:rsidR="00BD2BB0" w:rsidRPr="004B457D" w:rsidRDefault="001E5E13" w:rsidP="001A492F">
      <w:pPr>
        <w:spacing w:before="167" w:line="480" w:lineRule="auto"/>
        <w:ind w:left="72"/>
        <w:textAlignment w:val="baseline"/>
        <w:rPr>
          <w:rFonts w:eastAsia="Times New Roman"/>
          <w:color w:val="000000"/>
          <w:sz w:val="24"/>
          <w:szCs w:val="24"/>
        </w:rPr>
      </w:pPr>
      <w:r w:rsidRPr="004B457D">
        <w:rPr>
          <w:rFonts w:eastAsia="Times New Roman"/>
          <w:color w:val="000000"/>
          <w:sz w:val="24"/>
          <w:szCs w:val="24"/>
        </w:rPr>
        <w:lastRenderedPageBreak/>
        <w:tab/>
      </w:r>
      <w:r w:rsidR="007D61F8">
        <w:rPr>
          <w:rFonts w:eastAsia="Times New Roman"/>
          <w:color w:val="000000"/>
          <w:sz w:val="24"/>
          <w:szCs w:val="24"/>
        </w:rPr>
        <w:t>6</w:t>
      </w:r>
      <w:r w:rsidR="001A492F">
        <w:rPr>
          <w:rFonts w:eastAsia="Times New Roman"/>
          <w:color w:val="000000"/>
          <w:sz w:val="24"/>
          <w:szCs w:val="24"/>
        </w:rPr>
        <w:t>.</w:t>
      </w:r>
      <w:r w:rsidR="001A492F">
        <w:rPr>
          <w:rFonts w:eastAsia="Times New Roman"/>
          <w:color w:val="000000"/>
          <w:sz w:val="24"/>
          <w:szCs w:val="24"/>
        </w:rPr>
        <w:tab/>
      </w:r>
      <w:r w:rsidR="00127E48" w:rsidRPr="001A492F">
        <w:rPr>
          <w:rFonts w:eastAsia="Times New Roman"/>
          <w:b/>
          <w:color w:val="000000"/>
          <w:sz w:val="24"/>
          <w:szCs w:val="24"/>
          <w:u w:val="single"/>
        </w:rPr>
        <w:t>Breach of Contract</w:t>
      </w:r>
      <w:r w:rsidRPr="001A492F">
        <w:rPr>
          <w:rFonts w:eastAsia="Times New Roman"/>
          <w:b/>
          <w:color w:val="000000"/>
          <w:sz w:val="24"/>
          <w:szCs w:val="24"/>
          <w:u w:val="single"/>
        </w:rPr>
        <w:t>.</w:t>
      </w:r>
    </w:p>
    <w:p w:rsidR="00BD2BB0" w:rsidRPr="007D61F8" w:rsidRDefault="001A492F" w:rsidP="007D61F8">
      <w:pPr>
        <w:spacing w:before="134" w:line="480" w:lineRule="auto"/>
        <w:textAlignment w:val="baseline"/>
        <w:rPr>
          <w:rFonts w:eastAsia="Times New Roman"/>
          <w:color w:val="000000"/>
          <w:spacing w:val="2"/>
          <w:sz w:val="24"/>
          <w:szCs w:val="24"/>
        </w:rPr>
      </w:pPr>
      <w:r>
        <w:rPr>
          <w:rFonts w:eastAsia="Times New Roman"/>
          <w:color w:val="000000"/>
          <w:spacing w:val="2"/>
          <w:sz w:val="24"/>
          <w:szCs w:val="24"/>
        </w:rPr>
        <w:tab/>
      </w:r>
      <w:r w:rsidR="00127E48" w:rsidRPr="004B457D">
        <w:rPr>
          <w:rFonts w:eastAsia="Times New Roman"/>
          <w:color w:val="000000"/>
          <w:spacing w:val="2"/>
          <w:sz w:val="24"/>
          <w:szCs w:val="24"/>
        </w:rPr>
        <w:t>If the Contractor fails to materially perform in a satisfactory manner in accordance with applicable Permit requir</w:t>
      </w:r>
      <w:r w:rsidR="00E64340" w:rsidRPr="004B457D">
        <w:rPr>
          <w:rFonts w:eastAsia="Times New Roman"/>
          <w:color w:val="000000"/>
          <w:spacing w:val="2"/>
          <w:sz w:val="24"/>
          <w:szCs w:val="24"/>
        </w:rPr>
        <w:t>ements or regulations</w:t>
      </w:r>
      <w:r w:rsidR="007D61F8">
        <w:rPr>
          <w:rFonts w:eastAsia="Times New Roman"/>
          <w:color w:val="000000"/>
          <w:spacing w:val="2"/>
          <w:sz w:val="24"/>
          <w:szCs w:val="24"/>
        </w:rPr>
        <w:t>,</w:t>
      </w:r>
      <w:r w:rsidR="00E64340" w:rsidRPr="004B457D">
        <w:rPr>
          <w:rFonts w:eastAsia="Times New Roman"/>
          <w:color w:val="000000"/>
          <w:spacing w:val="2"/>
          <w:sz w:val="24"/>
          <w:szCs w:val="24"/>
        </w:rPr>
        <w:t xml:space="preserve"> the Borough</w:t>
      </w:r>
      <w:r w:rsidR="00127E48" w:rsidRPr="004B457D">
        <w:rPr>
          <w:rFonts w:eastAsia="Times New Roman"/>
          <w:color w:val="000000"/>
          <w:spacing w:val="2"/>
          <w:sz w:val="24"/>
          <w:szCs w:val="24"/>
        </w:rPr>
        <w:t xml:space="preserve"> shall have the right to demand in writing adequate assurances from the Contractor that steps have been or are being taken to rectify the situation. </w:t>
      </w:r>
      <w:r w:rsidR="007D61F8">
        <w:rPr>
          <w:rFonts w:eastAsia="Times New Roman"/>
          <w:color w:val="000000"/>
          <w:spacing w:val="2"/>
          <w:sz w:val="24"/>
          <w:szCs w:val="24"/>
        </w:rPr>
        <w:t xml:space="preserve"> </w:t>
      </w:r>
      <w:r w:rsidR="00127E48" w:rsidRPr="004B457D">
        <w:rPr>
          <w:rFonts w:eastAsia="Times New Roman"/>
          <w:color w:val="000000"/>
          <w:spacing w:val="2"/>
          <w:sz w:val="24"/>
          <w:szCs w:val="24"/>
        </w:rPr>
        <w:t xml:space="preserve">Within ten (10) days of receipt of any such demand the Contractor must submit to the </w:t>
      </w:r>
      <w:r w:rsidR="00E64340" w:rsidRPr="004B457D">
        <w:rPr>
          <w:rFonts w:eastAsia="Times New Roman"/>
          <w:color w:val="000000"/>
          <w:spacing w:val="2"/>
          <w:sz w:val="24"/>
          <w:szCs w:val="24"/>
        </w:rPr>
        <w:t>Borough</w:t>
      </w:r>
      <w:r w:rsidR="00127E48" w:rsidRPr="004B457D">
        <w:rPr>
          <w:rFonts w:eastAsia="Times New Roman"/>
          <w:color w:val="000000"/>
          <w:spacing w:val="2"/>
          <w:sz w:val="24"/>
          <w:szCs w:val="24"/>
        </w:rPr>
        <w:t xml:space="preserve"> a written statement that explains the reasons for the non-performance or delay, partial or substandard performance during that period and any continuance thereof. </w:t>
      </w:r>
      <w:r w:rsidR="007D61F8">
        <w:rPr>
          <w:rFonts w:eastAsia="Times New Roman"/>
          <w:color w:val="000000"/>
          <w:spacing w:val="2"/>
          <w:sz w:val="24"/>
          <w:szCs w:val="24"/>
        </w:rPr>
        <w:t xml:space="preserve"> </w:t>
      </w:r>
      <w:r w:rsidR="00127E48" w:rsidRPr="004B457D">
        <w:rPr>
          <w:rFonts w:eastAsia="Times New Roman"/>
          <w:color w:val="000000"/>
          <w:spacing w:val="2"/>
          <w:sz w:val="24"/>
          <w:szCs w:val="24"/>
        </w:rPr>
        <w:t xml:space="preserve">The Contractor shall also have the option to appear before the </w:t>
      </w:r>
      <w:r w:rsidR="00E64340" w:rsidRPr="004B457D">
        <w:rPr>
          <w:rFonts w:eastAsia="Times New Roman"/>
          <w:color w:val="000000"/>
          <w:spacing w:val="2"/>
          <w:sz w:val="24"/>
          <w:szCs w:val="24"/>
        </w:rPr>
        <w:t>Borough</w:t>
      </w:r>
      <w:r w:rsidR="00127E48" w:rsidRPr="004B457D">
        <w:rPr>
          <w:rFonts w:eastAsia="Times New Roman"/>
          <w:color w:val="000000"/>
          <w:spacing w:val="2"/>
          <w:sz w:val="24"/>
          <w:szCs w:val="24"/>
        </w:rPr>
        <w:t xml:space="preserve"> to present any such explanation. </w:t>
      </w:r>
      <w:r w:rsidR="007D61F8">
        <w:rPr>
          <w:rFonts w:eastAsia="Times New Roman"/>
          <w:color w:val="000000"/>
          <w:spacing w:val="2"/>
          <w:sz w:val="24"/>
          <w:szCs w:val="24"/>
        </w:rPr>
        <w:t xml:space="preserve"> </w:t>
      </w:r>
      <w:r w:rsidR="00127E48" w:rsidRPr="004B457D">
        <w:rPr>
          <w:rFonts w:eastAsia="Times New Roman"/>
          <w:color w:val="000000"/>
          <w:spacing w:val="2"/>
          <w:sz w:val="24"/>
          <w:szCs w:val="24"/>
        </w:rPr>
        <w:t>Upon the failure of the contractor to</w:t>
      </w:r>
      <w:r w:rsidR="007D61F8">
        <w:rPr>
          <w:rFonts w:eastAsia="Times New Roman"/>
          <w:color w:val="000000"/>
          <w:spacing w:val="2"/>
          <w:sz w:val="24"/>
          <w:szCs w:val="24"/>
        </w:rPr>
        <w:t xml:space="preserve"> </w:t>
      </w:r>
      <w:r w:rsidR="00127E48" w:rsidRPr="004B457D">
        <w:rPr>
          <w:rFonts w:eastAsia="Times New Roman"/>
          <w:color w:val="000000"/>
          <w:spacing w:val="-4"/>
          <w:sz w:val="24"/>
          <w:szCs w:val="24"/>
        </w:rPr>
        <w:t xml:space="preserve">submit a statement or failure of the Contractor to correct any such condition within fifteen (15) days after responding to the demand by the </w:t>
      </w:r>
      <w:r w:rsidR="00E64340" w:rsidRPr="004B457D">
        <w:rPr>
          <w:rFonts w:eastAsia="Times New Roman"/>
          <w:color w:val="000000"/>
          <w:spacing w:val="-4"/>
          <w:sz w:val="24"/>
          <w:szCs w:val="24"/>
        </w:rPr>
        <w:t>Borough</w:t>
      </w:r>
      <w:r w:rsidR="00127E48" w:rsidRPr="004B457D">
        <w:rPr>
          <w:rFonts w:eastAsia="Times New Roman"/>
          <w:color w:val="000000"/>
          <w:spacing w:val="-4"/>
          <w:sz w:val="24"/>
          <w:szCs w:val="24"/>
        </w:rPr>
        <w:t xml:space="preserve">, unless the </w:t>
      </w:r>
      <w:r w:rsidR="00E64340" w:rsidRPr="004B457D">
        <w:rPr>
          <w:rFonts w:eastAsia="Times New Roman"/>
          <w:color w:val="000000"/>
          <w:spacing w:val="-4"/>
          <w:sz w:val="24"/>
          <w:szCs w:val="24"/>
        </w:rPr>
        <w:t>Borough</w:t>
      </w:r>
      <w:r w:rsidR="00127E48" w:rsidRPr="004B457D">
        <w:rPr>
          <w:rFonts w:eastAsia="Times New Roman"/>
          <w:color w:val="000000"/>
          <w:spacing w:val="-4"/>
          <w:sz w:val="24"/>
          <w:szCs w:val="24"/>
        </w:rPr>
        <w:t xml:space="preserve"> has agreed to a longer period</w:t>
      </w:r>
      <w:r w:rsidR="007D61F8">
        <w:rPr>
          <w:rFonts w:eastAsia="Times New Roman"/>
          <w:color w:val="000000"/>
          <w:spacing w:val="-4"/>
          <w:sz w:val="24"/>
          <w:szCs w:val="24"/>
        </w:rPr>
        <w:t xml:space="preserve">, </w:t>
      </w:r>
      <w:r w:rsidR="00127E48" w:rsidRPr="004B457D">
        <w:rPr>
          <w:rFonts w:eastAsia="Times New Roman"/>
          <w:color w:val="000000"/>
          <w:spacing w:val="-4"/>
          <w:sz w:val="24"/>
          <w:szCs w:val="24"/>
        </w:rPr>
        <w:t xml:space="preserve">the </w:t>
      </w:r>
      <w:r w:rsidR="00E64340" w:rsidRPr="004B457D">
        <w:rPr>
          <w:rFonts w:eastAsia="Times New Roman"/>
          <w:color w:val="000000"/>
          <w:spacing w:val="-4"/>
          <w:sz w:val="24"/>
          <w:szCs w:val="24"/>
        </w:rPr>
        <w:t>Borough</w:t>
      </w:r>
      <w:r w:rsidR="00127E48" w:rsidRPr="004B457D">
        <w:rPr>
          <w:rFonts w:eastAsia="Times New Roman"/>
          <w:color w:val="000000"/>
          <w:spacing w:val="-4"/>
          <w:sz w:val="24"/>
          <w:szCs w:val="24"/>
        </w:rPr>
        <w:t xml:space="preserve"> may, except under the conditions of force majeure, as defined herein, assess liquidated damages to the Contractor in accordance with the provisions stated herein and/or to terminate the Contract, and as a remedy make demands under any remedy available to the </w:t>
      </w:r>
      <w:r w:rsidR="00E64340" w:rsidRPr="004B457D">
        <w:rPr>
          <w:rFonts w:eastAsia="Times New Roman"/>
          <w:color w:val="000000"/>
          <w:spacing w:val="-4"/>
          <w:sz w:val="24"/>
          <w:szCs w:val="24"/>
        </w:rPr>
        <w:t>Borough</w:t>
      </w:r>
      <w:r w:rsidR="00127E48" w:rsidRPr="004B457D">
        <w:rPr>
          <w:rFonts w:eastAsia="Times New Roman"/>
          <w:color w:val="000000"/>
          <w:spacing w:val="-4"/>
          <w:sz w:val="24"/>
          <w:szCs w:val="24"/>
        </w:rPr>
        <w:t xml:space="preserve"> as provided by law.</w:t>
      </w:r>
    </w:p>
    <w:p w:rsidR="001E5E13" w:rsidRPr="001A492F" w:rsidRDefault="007D61F8" w:rsidP="001A492F">
      <w:pPr>
        <w:spacing w:before="165" w:line="480" w:lineRule="auto"/>
        <w:ind w:left="90" w:right="72"/>
        <w:textAlignment w:val="baseline"/>
        <w:rPr>
          <w:rFonts w:eastAsia="Times New Roman"/>
          <w:color w:val="000000"/>
          <w:spacing w:val="-6"/>
          <w:sz w:val="24"/>
          <w:szCs w:val="24"/>
          <w:u w:val="single"/>
        </w:rPr>
      </w:pPr>
      <w:r>
        <w:rPr>
          <w:rFonts w:eastAsia="Times New Roman"/>
          <w:color w:val="000000"/>
          <w:spacing w:val="-6"/>
          <w:sz w:val="24"/>
          <w:szCs w:val="24"/>
        </w:rPr>
        <w:tab/>
        <w:t>7</w:t>
      </w:r>
      <w:r w:rsidR="001E5E13" w:rsidRPr="004B457D">
        <w:rPr>
          <w:rFonts w:eastAsia="Times New Roman"/>
          <w:color w:val="000000"/>
          <w:spacing w:val="-6"/>
          <w:sz w:val="24"/>
          <w:szCs w:val="24"/>
        </w:rPr>
        <w:t>.</w:t>
      </w:r>
      <w:r w:rsidR="001E5E13" w:rsidRPr="004B457D">
        <w:rPr>
          <w:rFonts w:eastAsia="Times New Roman"/>
          <w:color w:val="000000"/>
          <w:spacing w:val="-6"/>
          <w:sz w:val="24"/>
          <w:szCs w:val="24"/>
        </w:rPr>
        <w:tab/>
      </w:r>
      <w:r w:rsidR="00127E48" w:rsidRPr="001A492F">
        <w:rPr>
          <w:rFonts w:eastAsia="Times New Roman"/>
          <w:b/>
          <w:color w:val="000000"/>
          <w:spacing w:val="-6"/>
          <w:sz w:val="24"/>
          <w:szCs w:val="24"/>
          <w:u w:val="single"/>
        </w:rPr>
        <w:t>Penalties and Actual Damages</w:t>
      </w:r>
      <w:r w:rsidR="001A492F">
        <w:rPr>
          <w:rFonts w:eastAsia="Times New Roman"/>
          <w:color w:val="000000"/>
          <w:spacing w:val="-6"/>
          <w:sz w:val="24"/>
          <w:szCs w:val="24"/>
          <w:u w:val="single"/>
        </w:rPr>
        <w:t>.</w:t>
      </w:r>
    </w:p>
    <w:p w:rsidR="001E5E13" w:rsidRPr="004B457D" w:rsidRDefault="001E5E13" w:rsidP="001A492F">
      <w:pPr>
        <w:pStyle w:val="NoSpacing"/>
        <w:spacing w:line="480" w:lineRule="auto"/>
        <w:rPr>
          <w:sz w:val="24"/>
          <w:szCs w:val="24"/>
        </w:rPr>
      </w:pPr>
      <w:r w:rsidRPr="004B457D">
        <w:rPr>
          <w:sz w:val="24"/>
          <w:szCs w:val="24"/>
        </w:rPr>
        <w:tab/>
      </w:r>
      <w:r w:rsidRPr="004B457D">
        <w:rPr>
          <w:sz w:val="24"/>
          <w:szCs w:val="24"/>
        </w:rPr>
        <w:tab/>
        <w:t>A.</w:t>
      </w:r>
      <w:r w:rsidRPr="004B457D">
        <w:rPr>
          <w:sz w:val="24"/>
          <w:szCs w:val="24"/>
        </w:rPr>
        <w:tab/>
      </w:r>
      <w:r w:rsidR="00127E48" w:rsidRPr="004B457D">
        <w:rPr>
          <w:sz w:val="24"/>
          <w:szCs w:val="24"/>
        </w:rPr>
        <w:t xml:space="preserve">It is hereby understood and mutually agreed by and between the Contractor and the </w:t>
      </w:r>
      <w:r w:rsidR="006B639B" w:rsidRPr="004B457D">
        <w:rPr>
          <w:sz w:val="24"/>
          <w:szCs w:val="24"/>
        </w:rPr>
        <w:t xml:space="preserve">Borough that </w:t>
      </w:r>
      <w:r w:rsidR="00127E48" w:rsidRPr="004B457D">
        <w:rPr>
          <w:sz w:val="24"/>
          <w:szCs w:val="24"/>
        </w:rPr>
        <w:t xml:space="preserve">the Municipal Waste processing and disposal services to be performed under this Contract are vital for the protection of public health and welfare </w:t>
      </w:r>
      <w:r w:rsidR="00127E48" w:rsidRPr="004B457D">
        <w:rPr>
          <w:i/>
          <w:sz w:val="24"/>
          <w:szCs w:val="24"/>
        </w:rPr>
        <w:t xml:space="preserve">and </w:t>
      </w:r>
      <w:r w:rsidR="00127E48" w:rsidRPr="004B457D">
        <w:rPr>
          <w:sz w:val="24"/>
          <w:szCs w:val="24"/>
        </w:rPr>
        <w:t>it is further understood and agreed that the services to be performed under this Contract will be commenced on the date specified in this Contract</w:t>
      </w:r>
      <w:r w:rsidR="001A492F">
        <w:rPr>
          <w:sz w:val="24"/>
          <w:szCs w:val="24"/>
        </w:rPr>
        <w:t>.</w:t>
      </w:r>
    </w:p>
    <w:p w:rsidR="001E5E13" w:rsidRPr="004B457D" w:rsidRDefault="001E5E13" w:rsidP="001A492F">
      <w:pPr>
        <w:pStyle w:val="NoSpacing"/>
        <w:spacing w:line="480" w:lineRule="auto"/>
        <w:rPr>
          <w:sz w:val="24"/>
          <w:szCs w:val="24"/>
        </w:rPr>
      </w:pPr>
      <w:r w:rsidRPr="004B457D">
        <w:rPr>
          <w:sz w:val="24"/>
          <w:szCs w:val="24"/>
        </w:rPr>
        <w:tab/>
      </w:r>
      <w:r w:rsidRPr="004B457D">
        <w:rPr>
          <w:sz w:val="24"/>
          <w:szCs w:val="24"/>
        </w:rPr>
        <w:tab/>
        <w:t>B.</w:t>
      </w:r>
      <w:r w:rsidRPr="004B457D">
        <w:rPr>
          <w:sz w:val="24"/>
          <w:szCs w:val="24"/>
        </w:rPr>
        <w:tab/>
      </w:r>
      <w:r w:rsidR="00127E48" w:rsidRPr="004B457D">
        <w:rPr>
          <w:sz w:val="24"/>
          <w:szCs w:val="24"/>
        </w:rPr>
        <w:t xml:space="preserve">It is hereby understood and mutually agreed by and between the Contractor and the </w:t>
      </w:r>
      <w:r w:rsidR="006B639B" w:rsidRPr="004B457D">
        <w:rPr>
          <w:sz w:val="24"/>
          <w:szCs w:val="24"/>
        </w:rPr>
        <w:t>Borough</w:t>
      </w:r>
      <w:r w:rsidR="00127E48" w:rsidRPr="004B457D">
        <w:rPr>
          <w:sz w:val="24"/>
          <w:szCs w:val="24"/>
        </w:rPr>
        <w:t xml:space="preserve"> that </w:t>
      </w:r>
      <w:r w:rsidR="006B639B" w:rsidRPr="004B457D">
        <w:rPr>
          <w:sz w:val="24"/>
          <w:szCs w:val="24"/>
        </w:rPr>
        <w:t xml:space="preserve">both parties shall cooperate in preparing any reports required to be </w:t>
      </w:r>
      <w:r w:rsidR="006B639B" w:rsidRPr="004B457D">
        <w:rPr>
          <w:sz w:val="24"/>
          <w:szCs w:val="24"/>
        </w:rPr>
        <w:lastRenderedPageBreak/>
        <w:t xml:space="preserve">submitted to any third party pursuant to any State or Federal law </w:t>
      </w:r>
      <w:r w:rsidR="00127E48" w:rsidRPr="004B457D">
        <w:rPr>
          <w:sz w:val="24"/>
          <w:szCs w:val="24"/>
        </w:rPr>
        <w:t xml:space="preserve">reporting of complete and accurate data in the format required by this </w:t>
      </w:r>
      <w:r w:rsidR="006B639B" w:rsidRPr="004B457D">
        <w:rPr>
          <w:sz w:val="24"/>
          <w:szCs w:val="24"/>
        </w:rPr>
        <w:t>Borough</w:t>
      </w:r>
      <w:r w:rsidR="00127E48" w:rsidRPr="004B457D">
        <w:rPr>
          <w:sz w:val="24"/>
          <w:szCs w:val="24"/>
        </w:rPr>
        <w:t>.</w:t>
      </w:r>
    </w:p>
    <w:p w:rsidR="001E5E13" w:rsidRPr="004B457D" w:rsidRDefault="001E5E13" w:rsidP="001A492F">
      <w:pPr>
        <w:pStyle w:val="NoSpacing"/>
        <w:spacing w:line="480" w:lineRule="auto"/>
        <w:rPr>
          <w:sz w:val="24"/>
          <w:szCs w:val="24"/>
        </w:rPr>
      </w:pPr>
      <w:r w:rsidRPr="004B457D">
        <w:rPr>
          <w:sz w:val="24"/>
          <w:szCs w:val="24"/>
        </w:rPr>
        <w:tab/>
      </w:r>
      <w:r w:rsidRPr="004B457D">
        <w:rPr>
          <w:sz w:val="24"/>
          <w:szCs w:val="24"/>
        </w:rPr>
        <w:tab/>
        <w:t>C.</w:t>
      </w:r>
      <w:r w:rsidRPr="004B457D">
        <w:rPr>
          <w:sz w:val="24"/>
          <w:szCs w:val="24"/>
        </w:rPr>
        <w:tab/>
      </w:r>
      <w:r w:rsidR="00127E48" w:rsidRPr="004B457D">
        <w:rPr>
          <w:sz w:val="24"/>
          <w:szCs w:val="24"/>
        </w:rPr>
        <w:t xml:space="preserve">If the Contractor neglects, fails or refuses to provide the Municipal Waste processing and disposal services in accordance with the terms and provisions of the Contract, and as a result thereof there is a disruption or termination of the Municipal Waste processing and disposal services to be performed by Contractor under this Contract, then the Contractor does hereby agree, as a partial consideration for the awarding of the Contract, to pay to the </w:t>
      </w:r>
      <w:r w:rsidR="006B639B" w:rsidRPr="004B457D">
        <w:rPr>
          <w:sz w:val="24"/>
          <w:szCs w:val="24"/>
        </w:rPr>
        <w:t>Borough</w:t>
      </w:r>
      <w:r w:rsidR="00127E48" w:rsidRPr="004B457D">
        <w:rPr>
          <w:sz w:val="24"/>
          <w:szCs w:val="24"/>
        </w:rPr>
        <w:t xml:space="preserve"> an amount to be determined as hereinafter set forth as actual damages for such breach of Contract for each and every calendar day that such service is disrupted or terminated.</w:t>
      </w:r>
    </w:p>
    <w:p w:rsidR="001E5E13" w:rsidRPr="004B457D" w:rsidRDefault="001E5E13" w:rsidP="001A492F">
      <w:pPr>
        <w:pStyle w:val="NoSpacing"/>
        <w:spacing w:line="480" w:lineRule="auto"/>
        <w:rPr>
          <w:sz w:val="24"/>
          <w:szCs w:val="24"/>
        </w:rPr>
      </w:pPr>
      <w:r w:rsidRPr="004B457D">
        <w:rPr>
          <w:sz w:val="24"/>
          <w:szCs w:val="24"/>
        </w:rPr>
        <w:tab/>
      </w:r>
      <w:r w:rsidRPr="004B457D">
        <w:rPr>
          <w:sz w:val="24"/>
          <w:szCs w:val="24"/>
        </w:rPr>
        <w:tab/>
        <w:t>D.</w:t>
      </w:r>
      <w:r w:rsidRPr="004B457D">
        <w:rPr>
          <w:sz w:val="24"/>
          <w:szCs w:val="24"/>
        </w:rPr>
        <w:tab/>
      </w:r>
      <w:r w:rsidR="00127E48" w:rsidRPr="004B457D">
        <w:rPr>
          <w:sz w:val="24"/>
          <w:szCs w:val="24"/>
        </w:rPr>
        <w:t>The amount of actual damages shall be equal to any additional total waste disposal cost (i.e., any disposal cost in excess of the amount that haulers normally would have paid for disposal of the same amount of waste at the Contractors' Landfill under the contract), if any, plus any additional total waste transportation costs (i.e., any transportation cost in excess of the amount that haulers normally would have paid for transporting the same amount of was</w:t>
      </w:r>
      <w:r w:rsidR="006B639B" w:rsidRPr="004B457D">
        <w:rPr>
          <w:sz w:val="24"/>
          <w:szCs w:val="24"/>
        </w:rPr>
        <w:t>te to the Contractors' Landfill</w:t>
      </w:r>
      <w:r w:rsidR="00127E48" w:rsidRPr="004B457D">
        <w:rPr>
          <w:sz w:val="24"/>
          <w:szCs w:val="24"/>
        </w:rPr>
        <w:t>) if any, that the haulers have incurred for transportation and disposal of the Municipal Waste to an alternative processing or disposal facility or transfer station.</w:t>
      </w:r>
    </w:p>
    <w:p w:rsidR="006B639B" w:rsidRPr="004B457D" w:rsidRDefault="001E5E13" w:rsidP="001A492F">
      <w:pPr>
        <w:pStyle w:val="NoSpacing"/>
        <w:spacing w:line="480" w:lineRule="auto"/>
        <w:rPr>
          <w:sz w:val="24"/>
          <w:szCs w:val="24"/>
        </w:rPr>
      </w:pPr>
      <w:r w:rsidRPr="004B457D">
        <w:rPr>
          <w:sz w:val="24"/>
          <w:szCs w:val="24"/>
        </w:rPr>
        <w:tab/>
      </w:r>
      <w:r w:rsidRPr="004B457D">
        <w:rPr>
          <w:sz w:val="24"/>
          <w:szCs w:val="24"/>
        </w:rPr>
        <w:tab/>
        <w:t>E.</w:t>
      </w:r>
      <w:r w:rsidRPr="004B457D">
        <w:rPr>
          <w:sz w:val="24"/>
          <w:szCs w:val="24"/>
        </w:rPr>
        <w:tab/>
      </w:r>
      <w:r w:rsidR="00127E48" w:rsidRPr="004B457D">
        <w:rPr>
          <w:sz w:val="24"/>
          <w:szCs w:val="24"/>
        </w:rPr>
        <w:t xml:space="preserve">The Contractor shall not be responsible for the payment of any actual damages whenever the </w:t>
      </w:r>
      <w:r w:rsidR="006B639B" w:rsidRPr="004B457D">
        <w:rPr>
          <w:sz w:val="24"/>
          <w:szCs w:val="24"/>
        </w:rPr>
        <w:t>Borough</w:t>
      </w:r>
      <w:r w:rsidR="00127E48" w:rsidRPr="004B457D">
        <w:rPr>
          <w:sz w:val="24"/>
          <w:szCs w:val="24"/>
        </w:rPr>
        <w:t xml:space="preserve"> </w:t>
      </w:r>
      <w:r w:rsidR="007D61F8">
        <w:rPr>
          <w:sz w:val="24"/>
          <w:szCs w:val="24"/>
        </w:rPr>
        <w:t xml:space="preserve">in its sole and absolute discretion, </w:t>
      </w:r>
      <w:r w:rsidR="00127E48" w:rsidRPr="004B457D">
        <w:rPr>
          <w:sz w:val="24"/>
          <w:szCs w:val="24"/>
        </w:rPr>
        <w:t>determines that the Contractor was without fault and the Contractor's reasons for the breach of Contract are acceptable. Furthermore, the Contractor shall not be responsible for any actual damages under the conditions of force majeure as defined herein.</w:t>
      </w:r>
    </w:p>
    <w:p w:rsidR="007D61F8" w:rsidRDefault="001E5E13" w:rsidP="001A492F">
      <w:pPr>
        <w:spacing w:before="174" w:line="480" w:lineRule="auto"/>
        <w:textAlignment w:val="baseline"/>
        <w:rPr>
          <w:rFonts w:eastAsia="Times New Roman"/>
          <w:color w:val="000000"/>
          <w:sz w:val="24"/>
          <w:szCs w:val="24"/>
        </w:rPr>
      </w:pPr>
      <w:r w:rsidRPr="004B457D">
        <w:rPr>
          <w:rFonts w:eastAsia="Times New Roman"/>
          <w:color w:val="000000"/>
          <w:sz w:val="24"/>
          <w:szCs w:val="24"/>
        </w:rPr>
        <w:tab/>
      </w:r>
    </w:p>
    <w:p w:rsidR="007D61F8" w:rsidRDefault="007D61F8" w:rsidP="001A492F">
      <w:pPr>
        <w:spacing w:before="174" w:line="480" w:lineRule="auto"/>
        <w:textAlignment w:val="baseline"/>
        <w:rPr>
          <w:rFonts w:eastAsia="Times New Roman"/>
          <w:color w:val="000000"/>
          <w:sz w:val="24"/>
          <w:szCs w:val="24"/>
        </w:rPr>
      </w:pPr>
    </w:p>
    <w:p w:rsidR="00C3716D" w:rsidRPr="004B457D" w:rsidRDefault="007D61F8" w:rsidP="001A492F">
      <w:pPr>
        <w:spacing w:before="174" w:line="480" w:lineRule="auto"/>
        <w:textAlignment w:val="baseline"/>
        <w:rPr>
          <w:rFonts w:eastAsia="Times New Roman"/>
          <w:color w:val="000000"/>
          <w:sz w:val="24"/>
          <w:szCs w:val="24"/>
        </w:rPr>
      </w:pPr>
      <w:r>
        <w:rPr>
          <w:rFonts w:eastAsia="Times New Roman"/>
          <w:color w:val="000000"/>
          <w:sz w:val="24"/>
          <w:szCs w:val="24"/>
        </w:rPr>
        <w:lastRenderedPageBreak/>
        <w:tab/>
        <w:t>8</w:t>
      </w:r>
      <w:r w:rsidR="001A492F">
        <w:rPr>
          <w:rFonts w:eastAsia="Times New Roman"/>
          <w:color w:val="000000"/>
          <w:sz w:val="24"/>
          <w:szCs w:val="24"/>
        </w:rPr>
        <w:t>.</w:t>
      </w:r>
      <w:r w:rsidR="001A492F">
        <w:rPr>
          <w:rFonts w:eastAsia="Times New Roman"/>
          <w:color w:val="000000"/>
          <w:sz w:val="24"/>
          <w:szCs w:val="24"/>
        </w:rPr>
        <w:tab/>
      </w:r>
      <w:r w:rsidR="00C3716D" w:rsidRPr="001A492F">
        <w:rPr>
          <w:rFonts w:eastAsia="Times New Roman"/>
          <w:b/>
          <w:color w:val="000000"/>
          <w:sz w:val="24"/>
          <w:szCs w:val="24"/>
          <w:u w:val="single"/>
        </w:rPr>
        <w:t>Services of the Contractor</w:t>
      </w:r>
      <w:r w:rsidR="001E5E13" w:rsidRPr="001A492F">
        <w:rPr>
          <w:rFonts w:eastAsia="Times New Roman"/>
          <w:b/>
          <w:color w:val="000000"/>
          <w:sz w:val="24"/>
          <w:szCs w:val="24"/>
          <w:u w:val="single"/>
        </w:rPr>
        <w:t>.</w:t>
      </w:r>
    </w:p>
    <w:p w:rsidR="001A492F" w:rsidRPr="004B457D" w:rsidRDefault="001A492F" w:rsidP="001A492F">
      <w:pPr>
        <w:spacing w:before="133" w:line="480" w:lineRule="auto"/>
        <w:ind w:right="72"/>
        <w:textAlignment w:val="baseline"/>
        <w:rPr>
          <w:rFonts w:eastAsia="Times New Roman"/>
          <w:color w:val="000000"/>
          <w:sz w:val="24"/>
          <w:szCs w:val="24"/>
        </w:rPr>
      </w:pPr>
      <w:r>
        <w:rPr>
          <w:rFonts w:eastAsia="Times New Roman"/>
          <w:color w:val="000000"/>
          <w:sz w:val="24"/>
          <w:szCs w:val="24"/>
        </w:rPr>
        <w:tab/>
      </w:r>
      <w:r w:rsidR="00C3716D" w:rsidRPr="004B457D">
        <w:rPr>
          <w:rFonts w:eastAsia="Times New Roman"/>
          <w:color w:val="000000"/>
          <w:sz w:val="24"/>
          <w:szCs w:val="24"/>
        </w:rPr>
        <w:t>The Contractor agrees to accept and process and (dispose) specified quantities and types of Municipal Waste originating from sources located in the Borough of Hellertown, in accordance with all applicable Federal, state and local regulations. Nothing herein shall prohibit any Contractor from entering into any separate contract with another person or municipality to provide such waste collection and/or transportation services.</w:t>
      </w:r>
    </w:p>
    <w:p w:rsidR="00C3716D" w:rsidRPr="004B457D" w:rsidRDefault="001E5E13" w:rsidP="001A492F">
      <w:pPr>
        <w:spacing w:before="133" w:line="480" w:lineRule="auto"/>
        <w:ind w:right="72"/>
        <w:textAlignment w:val="baseline"/>
        <w:rPr>
          <w:rFonts w:eastAsia="Times New Roman"/>
          <w:color w:val="000000"/>
          <w:sz w:val="24"/>
          <w:szCs w:val="24"/>
        </w:rPr>
      </w:pPr>
      <w:r w:rsidRPr="004B457D">
        <w:rPr>
          <w:rFonts w:eastAsia="Times New Roman"/>
          <w:color w:val="000000"/>
          <w:sz w:val="24"/>
          <w:szCs w:val="24"/>
        </w:rPr>
        <w:tab/>
      </w:r>
      <w:r w:rsidR="007D61F8">
        <w:rPr>
          <w:rFonts w:eastAsia="Times New Roman"/>
          <w:color w:val="000000"/>
          <w:sz w:val="24"/>
          <w:szCs w:val="24"/>
        </w:rPr>
        <w:t>9</w:t>
      </w:r>
      <w:r w:rsidR="00B87119" w:rsidRPr="004B457D">
        <w:rPr>
          <w:rFonts w:eastAsia="Times New Roman"/>
          <w:color w:val="000000"/>
          <w:sz w:val="24"/>
          <w:szCs w:val="24"/>
        </w:rPr>
        <w:t>.</w:t>
      </w:r>
      <w:r w:rsidR="00B87119" w:rsidRPr="004B457D">
        <w:rPr>
          <w:rFonts w:eastAsia="Times New Roman"/>
          <w:color w:val="000000"/>
          <w:sz w:val="24"/>
          <w:szCs w:val="24"/>
        </w:rPr>
        <w:tab/>
      </w:r>
      <w:r w:rsidR="00C3716D" w:rsidRPr="001A492F">
        <w:rPr>
          <w:rFonts w:eastAsia="Times New Roman"/>
          <w:b/>
          <w:color w:val="000000"/>
          <w:sz w:val="24"/>
          <w:szCs w:val="24"/>
          <w:u w:val="single"/>
        </w:rPr>
        <w:t>Delivery of Wastes</w:t>
      </w:r>
      <w:r w:rsidRPr="001A492F">
        <w:rPr>
          <w:rFonts w:eastAsia="Times New Roman"/>
          <w:b/>
          <w:color w:val="000000"/>
          <w:sz w:val="24"/>
          <w:szCs w:val="24"/>
          <w:u w:val="single"/>
        </w:rPr>
        <w:t>.</w:t>
      </w:r>
    </w:p>
    <w:p w:rsidR="00B87119" w:rsidRPr="004B457D" w:rsidRDefault="001A492F" w:rsidP="001A492F">
      <w:pPr>
        <w:spacing w:before="138" w:line="480" w:lineRule="auto"/>
        <w:ind w:right="72"/>
        <w:textAlignment w:val="baseline"/>
        <w:rPr>
          <w:rFonts w:eastAsia="Times New Roman"/>
          <w:color w:val="000000"/>
          <w:spacing w:val="-4"/>
          <w:sz w:val="24"/>
          <w:szCs w:val="24"/>
          <w:u w:val="single"/>
        </w:rPr>
      </w:pPr>
      <w:r>
        <w:rPr>
          <w:rFonts w:eastAsia="Times New Roman"/>
          <w:color w:val="000000"/>
          <w:sz w:val="24"/>
          <w:szCs w:val="24"/>
        </w:rPr>
        <w:tab/>
      </w:r>
      <w:r w:rsidR="00C3716D" w:rsidRPr="004B457D">
        <w:rPr>
          <w:rFonts w:eastAsia="Times New Roman"/>
          <w:color w:val="000000"/>
          <w:sz w:val="24"/>
          <w:szCs w:val="24"/>
        </w:rPr>
        <w:t xml:space="preserve">The Municipal Waste to be accepted at the Contractor's facility under this Contract will be delivered to the Contractor's facility by </w:t>
      </w:r>
      <w:r w:rsidR="00B87119" w:rsidRPr="004B457D">
        <w:rPr>
          <w:rFonts w:eastAsia="Times New Roman"/>
          <w:color w:val="000000"/>
          <w:sz w:val="24"/>
          <w:szCs w:val="24"/>
        </w:rPr>
        <w:t>the Borough.</w:t>
      </w:r>
    </w:p>
    <w:p w:rsidR="00C3716D" w:rsidRPr="004B457D" w:rsidRDefault="001E5E13" w:rsidP="001A492F">
      <w:pPr>
        <w:spacing w:before="138" w:line="480" w:lineRule="auto"/>
        <w:ind w:left="72" w:right="72"/>
        <w:textAlignment w:val="baseline"/>
        <w:rPr>
          <w:rFonts w:eastAsia="Times New Roman"/>
          <w:color w:val="000000"/>
          <w:spacing w:val="-4"/>
          <w:sz w:val="24"/>
          <w:szCs w:val="24"/>
        </w:rPr>
      </w:pPr>
      <w:r w:rsidRPr="004B457D">
        <w:rPr>
          <w:rFonts w:eastAsia="Times New Roman"/>
          <w:color w:val="000000"/>
          <w:spacing w:val="-4"/>
          <w:sz w:val="24"/>
          <w:szCs w:val="24"/>
        </w:rPr>
        <w:tab/>
      </w:r>
      <w:r w:rsidR="007D61F8">
        <w:rPr>
          <w:rFonts w:eastAsia="Times New Roman"/>
          <w:color w:val="000000"/>
          <w:spacing w:val="-4"/>
          <w:sz w:val="24"/>
          <w:szCs w:val="24"/>
        </w:rPr>
        <w:t>10</w:t>
      </w:r>
      <w:r w:rsidR="00B87119" w:rsidRPr="004B457D">
        <w:rPr>
          <w:rFonts w:eastAsia="Times New Roman"/>
          <w:color w:val="000000"/>
          <w:spacing w:val="-4"/>
          <w:sz w:val="24"/>
          <w:szCs w:val="24"/>
        </w:rPr>
        <w:t>.</w:t>
      </w:r>
      <w:r w:rsidR="00B87119" w:rsidRPr="004B457D">
        <w:rPr>
          <w:rFonts w:eastAsia="Times New Roman"/>
          <w:color w:val="000000"/>
          <w:spacing w:val="-4"/>
          <w:sz w:val="24"/>
          <w:szCs w:val="24"/>
        </w:rPr>
        <w:tab/>
      </w:r>
      <w:r w:rsidR="00B87119" w:rsidRPr="001A492F">
        <w:rPr>
          <w:rFonts w:eastAsia="Times New Roman"/>
          <w:b/>
          <w:color w:val="000000"/>
          <w:spacing w:val="-4"/>
          <w:sz w:val="24"/>
          <w:szCs w:val="24"/>
          <w:u w:val="single"/>
        </w:rPr>
        <w:t>T</w:t>
      </w:r>
      <w:r w:rsidR="00C3716D" w:rsidRPr="001A492F">
        <w:rPr>
          <w:rFonts w:eastAsia="Times New Roman"/>
          <w:b/>
          <w:color w:val="000000"/>
          <w:spacing w:val="-4"/>
          <w:sz w:val="24"/>
          <w:szCs w:val="24"/>
          <w:u w:val="single"/>
        </w:rPr>
        <w:t>itle to Solid Waste</w:t>
      </w:r>
      <w:r w:rsidRPr="001A492F">
        <w:rPr>
          <w:rFonts w:eastAsia="Times New Roman"/>
          <w:b/>
          <w:color w:val="000000"/>
          <w:spacing w:val="-4"/>
          <w:sz w:val="24"/>
          <w:szCs w:val="24"/>
        </w:rPr>
        <w:t>.</w:t>
      </w:r>
    </w:p>
    <w:p w:rsidR="00C3716D" w:rsidRPr="007D61F8" w:rsidRDefault="001A492F" w:rsidP="007D61F8">
      <w:pPr>
        <w:spacing w:before="159" w:line="480" w:lineRule="auto"/>
        <w:ind w:right="288"/>
        <w:textAlignment w:val="baseline"/>
        <w:rPr>
          <w:rFonts w:eastAsia="Times New Roman"/>
          <w:color w:val="000000"/>
          <w:sz w:val="24"/>
          <w:szCs w:val="24"/>
        </w:rPr>
      </w:pPr>
      <w:r>
        <w:rPr>
          <w:rFonts w:eastAsia="Times New Roman"/>
          <w:color w:val="000000"/>
          <w:sz w:val="24"/>
          <w:szCs w:val="24"/>
        </w:rPr>
        <w:tab/>
      </w:r>
      <w:r w:rsidR="00C3716D" w:rsidRPr="004B457D">
        <w:rPr>
          <w:rFonts w:eastAsia="Times New Roman"/>
          <w:color w:val="000000"/>
          <w:sz w:val="24"/>
          <w:szCs w:val="24"/>
        </w:rPr>
        <w:t xml:space="preserve">Except in the case where any unacceptable waste or Hazardous Waste is delivered to the Contractor's facility, the title to the </w:t>
      </w:r>
      <w:r w:rsidR="00B87119" w:rsidRPr="004B457D">
        <w:rPr>
          <w:rFonts w:eastAsia="Times New Roman"/>
          <w:color w:val="000000"/>
          <w:sz w:val="24"/>
          <w:szCs w:val="24"/>
        </w:rPr>
        <w:t>Borough’s</w:t>
      </w:r>
      <w:r w:rsidR="00C3716D" w:rsidRPr="004B457D">
        <w:rPr>
          <w:rFonts w:eastAsia="Times New Roman"/>
          <w:color w:val="000000"/>
          <w:sz w:val="24"/>
          <w:szCs w:val="24"/>
        </w:rPr>
        <w:t xml:space="preserve"> Waste and any benefits of marketing any materials or energy recovered from the Municipal Waste shall pass to the Contractor upon delivery of the waste to the Contractor's facility and acceptance of the waste by the Contractor.</w:t>
      </w:r>
      <w:r w:rsidR="001E5E13" w:rsidRPr="004B457D">
        <w:rPr>
          <w:rFonts w:eastAsia="Times New Roman"/>
          <w:color w:val="000000"/>
          <w:spacing w:val="4"/>
          <w:sz w:val="24"/>
          <w:szCs w:val="24"/>
        </w:rPr>
        <w:tab/>
      </w:r>
      <w:r w:rsidR="00A32C30" w:rsidRPr="004B457D">
        <w:rPr>
          <w:rFonts w:eastAsia="Times New Roman"/>
          <w:color w:val="000000"/>
          <w:spacing w:val="4"/>
          <w:sz w:val="24"/>
          <w:szCs w:val="24"/>
        </w:rPr>
        <w:t>1</w:t>
      </w:r>
      <w:r w:rsidR="007D61F8">
        <w:rPr>
          <w:rFonts w:eastAsia="Times New Roman"/>
          <w:color w:val="000000"/>
          <w:spacing w:val="4"/>
          <w:sz w:val="24"/>
          <w:szCs w:val="24"/>
        </w:rPr>
        <w:t>1</w:t>
      </w:r>
      <w:r w:rsidR="00A32C30" w:rsidRPr="004B457D">
        <w:rPr>
          <w:rFonts w:eastAsia="Times New Roman"/>
          <w:color w:val="000000"/>
          <w:spacing w:val="4"/>
          <w:sz w:val="24"/>
          <w:szCs w:val="24"/>
        </w:rPr>
        <w:t>.</w:t>
      </w:r>
      <w:r w:rsidR="00A32C30" w:rsidRPr="004B457D">
        <w:rPr>
          <w:rFonts w:eastAsia="Times New Roman"/>
          <w:color w:val="000000"/>
          <w:spacing w:val="4"/>
          <w:sz w:val="24"/>
          <w:szCs w:val="24"/>
        </w:rPr>
        <w:tab/>
      </w:r>
      <w:r w:rsidR="00C3716D" w:rsidRPr="001A492F">
        <w:rPr>
          <w:rFonts w:eastAsia="Times New Roman"/>
          <w:b/>
          <w:color w:val="000000"/>
          <w:spacing w:val="4"/>
          <w:sz w:val="24"/>
          <w:szCs w:val="24"/>
          <w:u w:val="single"/>
        </w:rPr>
        <w:t>Insurance Requirement</w:t>
      </w:r>
      <w:r>
        <w:rPr>
          <w:rFonts w:eastAsia="Times New Roman"/>
          <w:b/>
          <w:color w:val="000000"/>
          <w:spacing w:val="4"/>
          <w:sz w:val="24"/>
          <w:szCs w:val="24"/>
          <w:u w:val="single"/>
        </w:rPr>
        <w:t>.</w:t>
      </w:r>
    </w:p>
    <w:p w:rsidR="00C3716D" w:rsidRPr="004B457D" w:rsidRDefault="00C3716D" w:rsidP="001A492F">
      <w:pPr>
        <w:spacing w:before="128" w:line="480" w:lineRule="auto"/>
        <w:ind w:right="144"/>
        <w:textAlignment w:val="baseline"/>
        <w:rPr>
          <w:rFonts w:eastAsia="Times New Roman"/>
          <w:color w:val="000000"/>
          <w:spacing w:val="6"/>
          <w:sz w:val="24"/>
          <w:szCs w:val="24"/>
        </w:rPr>
      </w:pPr>
      <w:r w:rsidRPr="004B457D">
        <w:rPr>
          <w:rFonts w:eastAsia="Times New Roman"/>
          <w:color w:val="000000"/>
          <w:spacing w:val="6"/>
          <w:sz w:val="24"/>
          <w:szCs w:val="24"/>
        </w:rPr>
        <w:t>The Contractor shall be required to maintain in full force and effect throughout the term of the Contract, and any renewal or extension thereof</w:t>
      </w:r>
      <w:r w:rsidR="007D61F8">
        <w:rPr>
          <w:rFonts w:eastAsia="Times New Roman"/>
          <w:color w:val="000000"/>
          <w:spacing w:val="6"/>
          <w:sz w:val="24"/>
          <w:szCs w:val="24"/>
        </w:rPr>
        <w:t>,</w:t>
      </w:r>
      <w:r w:rsidRPr="004B457D">
        <w:rPr>
          <w:rFonts w:eastAsia="Times New Roman"/>
          <w:color w:val="000000"/>
          <w:spacing w:val="6"/>
          <w:sz w:val="24"/>
          <w:szCs w:val="24"/>
        </w:rPr>
        <w:t xml:space="preserve"> a general liability insurance policy to provide continuous coverage against third party claims for property damage and personal injury, as specified in Chapter 271 of the DEP's Municipal Waste Management Regulations (Pennsylvania Bulletin, Vol. 18, No. 15, April 9, 1988) and the following section. The effective date of the required insurance policy shall be prior to the initiation of any waste disposal services under this Contract</w:t>
      </w:r>
      <w:r w:rsidR="007D61F8">
        <w:rPr>
          <w:rFonts w:eastAsia="Times New Roman"/>
          <w:color w:val="000000"/>
          <w:spacing w:val="6"/>
          <w:sz w:val="24"/>
          <w:szCs w:val="24"/>
        </w:rPr>
        <w:t xml:space="preserve">. </w:t>
      </w:r>
      <w:r w:rsidRPr="004B457D">
        <w:rPr>
          <w:rFonts w:eastAsia="Times New Roman"/>
          <w:color w:val="000000"/>
          <w:spacing w:val="6"/>
          <w:sz w:val="24"/>
          <w:szCs w:val="24"/>
        </w:rPr>
        <w:t xml:space="preserve"> Contractor shall cause </w:t>
      </w:r>
      <w:r w:rsidR="007D61F8">
        <w:rPr>
          <w:rFonts w:eastAsia="Times New Roman"/>
          <w:color w:val="000000"/>
          <w:spacing w:val="6"/>
          <w:sz w:val="24"/>
          <w:szCs w:val="24"/>
        </w:rPr>
        <w:t xml:space="preserve">the Borough of </w:t>
      </w:r>
      <w:r w:rsidR="007D61F8">
        <w:rPr>
          <w:rFonts w:eastAsia="Times New Roman"/>
          <w:color w:val="000000"/>
          <w:spacing w:val="6"/>
          <w:sz w:val="24"/>
          <w:szCs w:val="24"/>
        </w:rPr>
        <w:lastRenderedPageBreak/>
        <w:t>Hellertown</w:t>
      </w:r>
      <w:r w:rsidRPr="004B457D">
        <w:rPr>
          <w:rFonts w:eastAsia="Times New Roman"/>
          <w:color w:val="000000"/>
          <w:spacing w:val="6"/>
          <w:sz w:val="24"/>
          <w:szCs w:val="24"/>
        </w:rPr>
        <w:t xml:space="preserve"> to be added as an additional insured on all policies of insurance required under the terms of this Contract.</w:t>
      </w:r>
    </w:p>
    <w:p w:rsidR="00C3716D" w:rsidRPr="004B457D" w:rsidRDefault="001E5E13" w:rsidP="001A492F">
      <w:pPr>
        <w:spacing w:before="169" w:line="480" w:lineRule="auto"/>
        <w:ind w:left="144"/>
        <w:textAlignment w:val="baseline"/>
        <w:rPr>
          <w:rFonts w:eastAsia="Times New Roman"/>
          <w:color w:val="000000"/>
          <w:spacing w:val="1"/>
          <w:sz w:val="24"/>
          <w:szCs w:val="24"/>
        </w:rPr>
      </w:pPr>
      <w:r w:rsidRPr="004B457D">
        <w:rPr>
          <w:rFonts w:eastAsia="Times New Roman"/>
          <w:color w:val="000000"/>
          <w:spacing w:val="1"/>
          <w:sz w:val="24"/>
          <w:szCs w:val="24"/>
        </w:rPr>
        <w:tab/>
      </w:r>
      <w:r w:rsidR="00F54912" w:rsidRPr="004B457D">
        <w:rPr>
          <w:rFonts w:eastAsia="Times New Roman"/>
          <w:color w:val="000000"/>
          <w:spacing w:val="1"/>
          <w:sz w:val="24"/>
          <w:szCs w:val="24"/>
        </w:rPr>
        <w:t>1</w:t>
      </w:r>
      <w:r w:rsidR="007D61F8">
        <w:rPr>
          <w:rFonts w:eastAsia="Times New Roman"/>
          <w:color w:val="000000"/>
          <w:spacing w:val="1"/>
          <w:sz w:val="24"/>
          <w:szCs w:val="24"/>
        </w:rPr>
        <w:t>2</w:t>
      </w:r>
      <w:r w:rsidR="00F54912" w:rsidRPr="004B457D">
        <w:rPr>
          <w:rFonts w:eastAsia="Times New Roman"/>
          <w:color w:val="000000"/>
          <w:spacing w:val="1"/>
          <w:sz w:val="24"/>
          <w:szCs w:val="24"/>
        </w:rPr>
        <w:t>.</w:t>
      </w:r>
      <w:r w:rsidR="00F54912" w:rsidRPr="004B457D">
        <w:rPr>
          <w:rFonts w:eastAsia="Times New Roman"/>
          <w:color w:val="000000"/>
          <w:spacing w:val="1"/>
          <w:sz w:val="24"/>
          <w:szCs w:val="24"/>
        </w:rPr>
        <w:tab/>
      </w:r>
      <w:r w:rsidR="00C3716D" w:rsidRPr="001A492F">
        <w:rPr>
          <w:rFonts w:eastAsia="Times New Roman"/>
          <w:b/>
          <w:color w:val="000000"/>
          <w:spacing w:val="1"/>
          <w:sz w:val="24"/>
          <w:szCs w:val="24"/>
          <w:u w:val="single"/>
        </w:rPr>
        <w:t>Proof of Insurance Coverage</w:t>
      </w:r>
      <w:r w:rsidR="001A492F" w:rsidRPr="001A492F">
        <w:rPr>
          <w:rFonts w:eastAsia="Times New Roman"/>
          <w:b/>
          <w:color w:val="000000"/>
          <w:spacing w:val="1"/>
          <w:sz w:val="24"/>
          <w:szCs w:val="24"/>
          <w:u w:val="single"/>
        </w:rPr>
        <w:t>.</w:t>
      </w:r>
    </w:p>
    <w:p w:rsidR="00C3716D" w:rsidRPr="004B457D" w:rsidRDefault="00C3716D" w:rsidP="001A492F">
      <w:pPr>
        <w:spacing w:before="132" w:line="480" w:lineRule="auto"/>
        <w:ind w:left="144" w:right="72"/>
        <w:textAlignment w:val="baseline"/>
        <w:rPr>
          <w:rFonts w:eastAsia="Times New Roman"/>
          <w:color w:val="000000"/>
          <w:sz w:val="24"/>
          <w:szCs w:val="24"/>
        </w:rPr>
      </w:pPr>
      <w:r w:rsidRPr="004B457D">
        <w:rPr>
          <w:rFonts w:eastAsia="Times New Roman"/>
          <w:color w:val="000000"/>
          <w:sz w:val="24"/>
          <w:szCs w:val="24"/>
        </w:rPr>
        <w:t xml:space="preserve">The Contractor shall be required to submit to the </w:t>
      </w:r>
      <w:r w:rsidR="00F54912" w:rsidRPr="004B457D">
        <w:rPr>
          <w:rFonts w:eastAsia="Times New Roman"/>
          <w:color w:val="000000"/>
          <w:sz w:val="24"/>
          <w:szCs w:val="24"/>
        </w:rPr>
        <w:t>Borough</w:t>
      </w:r>
      <w:r w:rsidRPr="004B457D">
        <w:rPr>
          <w:rFonts w:eastAsia="Times New Roman"/>
          <w:color w:val="000000"/>
          <w:sz w:val="24"/>
          <w:szCs w:val="24"/>
        </w:rPr>
        <w:t xml:space="preserve"> proof of insurance coverage </w:t>
      </w:r>
      <w:r w:rsidR="007D61F8">
        <w:rPr>
          <w:rFonts w:eastAsia="Times New Roman"/>
          <w:color w:val="000000"/>
          <w:sz w:val="24"/>
          <w:szCs w:val="24"/>
        </w:rPr>
        <w:t>upon execution of the Contract.  A</w:t>
      </w:r>
      <w:r w:rsidRPr="004B457D">
        <w:rPr>
          <w:rFonts w:eastAsia="Times New Roman"/>
          <w:color w:val="000000"/>
          <w:sz w:val="24"/>
          <w:szCs w:val="24"/>
        </w:rPr>
        <w:t>t a minimum, the proof of insurance shall consist of a certificate of insurance which:</w:t>
      </w:r>
    </w:p>
    <w:p w:rsidR="00C3716D" w:rsidRPr="007D61F8" w:rsidRDefault="001A492F" w:rsidP="001A492F">
      <w:pPr>
        <w:spacing w:line="480" w:lineRule="auto"/>
        <w:rPr>
          <w:sz w:val="24"/>
          <w:szCs w:val="24"/>
        </w:rPr>
      </w:pPr>
      <w:r>
        <w:tab/>
      </w:r>
      <w:r>
        <w:tab/>
      </w:r>
      <w:r w:rsidR="001E5E13" w:rsidRPr="007D61F8">
        <w:rPr>
          <w:sz w:val="24"/>
          <w:szCs w:val="24"/>
        </w:rPr>
        <w:t>A.</w:t>
      </w:r>
      <w:r w:rsidR="001E5E13" w:rsidRPr="007D61F8">
        <w:rPr>
          <w:sz w:val="24"/>
          <w:szCs w:val="24"/>
        </w:rPr>
        <w:tab/>
      </w:r>
      <w:r w:rsidR="00C3716D" w:rsidRPr="007D61F8">
        <w:rPr>
          <w:sz w:val="24"/>
          <w:szCs w:val="24"/>
        </w:rPr>
        <w:t>States the name of the insurance company, the insured owner and facility covered by the policy.</w:t>
      </w:r>
    </w:p>
    <w:p w:rsidR="00C3716D" w:rsidRPr="007D61F8" w:rsidRDefault="001E5E13" w:rsidP="001A492F">
      <w:pPr>
        <w:spacing w:line="480" w:lineRule="auto"/>
        <w:rPr>
          <w:spacing w:val="4"/>
          <w:sz w:val="24"/>
          <w:szCs w:val="24"/>
        </w:rPr>
      </w:pPr>
      <w:r w:rsidRPr="007D61F8">
        <w:rPr>
          <w:spacing w:val="4"/>
          <w:sz w:val="24"/>
          <w:szCs w:val="24"/>
        </w:rPr>
        <w:tab/>
      </w:r>
      <w:r w:rsidRPr="007D61F8">
        <w:rPr>
          <w:spacing w:val="4"/>
          <w:sz w:val="24"/>
          <w:szCs w:val="24"/>
        </w:rPr>
        <w:tab/>
        <w:t>B.</w:t>
      </w:r>
      <w:r w:rsidRPr="007D61F8">
        <w:rPr>
          <w:spacing w:val="4"/>
          <w:sz w:val="24"/>
          <w:szCs w:val="24"/>
        </w:rPr>
        <w:tab/>
      </w:r>
      <w:r w:rsidR="00C3716D" w:rsidRPr="007D61F8">
        <w:rPr>
          <w:spacing w:val="4"/>
          <w:sz w:val="24"/>
          <w:szCs w:val="24"/>
        </w:rPr>
        <w:t>Identifies the kinds of coverage provided by the policy and the amounts of coverage, exclusive of legal costs.</w:t>
      </w:r>
    </w:p>
    <w:p w:rsidR="00C3716D" w:rsidRPr="007D61F8" w:rsidRDefault="001A492F" w:rsidP="001A492F">
      <w:pPr>
        <w:spacing w:line="480" w:lineRule="auto"/>
        <w:rPr>
          <w:spacing w:val="4"/>
          <w:sz w:val="24"/>
          <w:szCs w:val="24"/>
        </w:rPr>
      </w:pPr>
      <w:r w:rsidRPr="007D61F8">
        <w:rPr>
          <w:spacing w:val="4"/>
          <w:sz w:val="24"/>
          <w:szCs w:val="24"/>
        </w:rPr>
        <w:tab/>
      </w:r>
      <w:r w:rsidRPr="007D61F8">
        <w:rPr>
          <w:spacing w:val="4"/>
          <w:sz w:val="24"/>
          <w:szCs w:val="24"/>
        </w:rPr>
        <w:tab/>
      </w:r>
      <w:r w:rsidR="001E5E13" w:rsidRPr="007D61F8">
        <w:rPr>
          <w:spacing w:val="4"/>
          <w:sz w:val="24"/>
          <w:szCs w:val="24"/>
        </w:rPr>
        <w:t>C.</w:t>
      </w:r>
      <w:r w:rsidR="001E5E13" w:rsidRPr="007D61F8">
        <w:rPr>
          <w:spacing w:val="4"/>
          <w:sz w:val="24"/>
          <w:szCs w:val="24"/>
        </w:rPr>
        <w:tab/>
      </w:r>
      <w:r w:rsidR="00C3716D" w:rsidRPr="007D61F8">
        <w:rPr>
          <w:spacing w:val="4"/>
          <w:sz w:val="24"/>
          <w:szCs w:val="24"/>
        </w:rPr>
        <w:t>Identifies the beginning and ending dates for the policy.</w:t>
      </w:r>
    </w:p>
    <w:p w:rsidR="001E5E13" w:rsidRPr="007D61F8" w:rsidRDefault="001A492F" w:rsidP="001A492F">
      <w:pPr>
        <w:spacing w:line="480" w:lineRule="auto"/>
        <w:rPr>
          <w:spacing w:val="3"/>
          <w:sz w:val="24"/>
          <w:szCs w:val="24"/>
        </w:rPr>
      </w:pPr>
      <w:r w:rsidRPr="007D61F8">
        <w:rPr>
          <w:spacing w:val="3"/>
          <w:sz w:val="24"/>
          <w:szCs w:val="24"/>
        </w:rPr>
        <w:tab/>
      </w:r>
      <w:r w:rsidRPr="007D61F8">
        <w:rPr>
          <w:spacing w:val="3"/>
          <w:sz w:val="24"/>
          <w:szCs w:val="24"/>
        </w:rPr>
        <w:tab/>
      </w:r>
      <w:r w:rsidR="001E5E13" w:rsidRPr="007D61F8">
        <w:rPr>
          <w:spacing w:val="3"/>
          <w:sz w:val="24"/>
          <w:szCs w:val="24"/>
        </w:rPr>
        <w:t>D.</w:t>
      </w:r>
      <w:r w:rsidR="001E5E13" w:rsidRPr="007D61F8">
        <w:rPr>
          <w:spacing w:val="3"/>
          <w:sz w:val="24"/>
          <w:szCs w:val="24"/>
        </w:rPr>
        <w:tab/>
      </w:r>
      <w:r w:rsidR="00C3716D" w:rsidRPr="007D61F8">
        <w:rPr>
          <w:spacing w:val="3"/>
          <w:sz w:val="24"/>
          <w:szCs w:val="24"/>
        </w:rPr>
        <w:t xml:space="preserve">Specifies that a minimum 120-day period written notice shall be given by the insurer to the </w:t>
      </w:r>
      <w:r w:rsidR="00A37596" w:rsidRPr="007D61F8">
        <w:rPr>
          <w:spacing w:val="3"/>
          <w:sz w:val="24"/>
          <w:szCs w:val="24"/>
        </w:rPr>
        <w:t>Borough</w:t>
      </w:r>
      <w:r w:rsidR="00C3716D" w:rsidRPr="007D61F8">
        <w:rPr>
          <w:spacing w:val="3"/>
          <w:sz w:val="24"/>
          <w:szCs w:val="24"/>
        </w:rPr>
        <w:t xml:space="preserve"> and the Owner, by certified mail, before any cancellation or other termination of the policy becomes effective.</w:t>
      </w:r>
    </w:p>
    <w:p w:rsidR="00C3716D" w:rsidRPr="007D61F8" w:rsidRDefault="001A492F" w:rsidP="001A492F">
      <w:pPr>
        <w:spacing w:line="480" w:lineRule="auto"/>
        <w:rPr>
          <w:spacing w:val="3"/>
          <w:sz w:val="24"/>
          <w:szCs w:val="24"/>
        </w:rPr>
      </w:pPr>
      <w:r w:rsidRPr="007D61F8">
        <w:rPr>
          <w:spacing w:val="3"/>
          <w:sz w:val="24"/>
          <w:szCs w:val="24"/>
        </w:rPr>
        <w:tab/>
      </w:r>
      <w:r w:rsidRPr="007D61F8">
        <w:rPr>
          <w:spacing w:val="3"/>
          <w:sz w:val="24"/>
          <w:szCs w:val="24"/>
        </w:rPr>
        <w:tab/>
      </w:r>
      <w:r w:rsidR="001E5E13" w:rsidRPr="007D61F8">
        <w:rPr>
          <w:spacing w:val="3"/>
          <w:sz w:val="24"/>
          <w:szCs w:val="24"/>
        </w:rPr>
        <w:t>E.</w:t>
      </w:r>
      <w:r w:rsidR="001E5E13" w:rsidRPr="007D61F8">
        <w:rPr>
          <w:spacing w:val="3"/>
          <w:sz w:val="24"/>
          <w:szCs w:val="24"/>
        </w:rPr>
        <w:tab/>
      </w:r>
      <w:r w:rsidR="00C3716D" w:rsidRPr="007D61F8">
        <w:rPr>
          <w:sz w:val="24"/>
          <w:szCs w:val="24"/>
        </w:rPr>
        <w:t>States that the insurer is liable for payment on the policy without regard for the bankruptcy or insolvency of the insured.</w:t>
      </w:r>
    </w:p>
    <w:p w:rsidR="00C3716D" w:rsidRPr="007D61F8" w:rsidRDefault="001A492F" w:rsidP="001A492F">
      <w:pPr>
        <w:spacing w:line="480" w:lineRule="auto"/>
        <w:rPr>
          <w:sz w:val="24"/>
          <w:szCs w:val="24"/>
        </w:rPr>
      </w:pPr>
      <w:r w:rsidRPr="007D61F8">
        <w:rPr>
          <w:sz w:val="24"/>
          <w:szCs w:val="24"/>
        </w:rPr>
        <w:tab/>
      </w:r>
      <w:r w:rsidRPr="007D61F8">
        <w:rPr>
          <w:sz w:val="24"/>
          <w:szCs w:val="24"/>
        </w:rPr>
        <w:tab/>
      </w:r>
      <w:r w:rsidR="001E5E13" w:rsidRPr="007D61F8">
        <w:rPr>
          <w:sz w:val="24"/>
          <w:szCs w:val="24"/>
        </w:rPr>
        <w:t>F.</w:t>
      </w:r>
      <w:r w:rsidR="001E5E13" w:rsidRPr="007D61F8">
        <w:rPr>
          <w:sz w:val="24"/>
          <w:szCs w:val="24"/>
        </w:rPr>
        <w:tab/>
      </w:r>
      <w:r w:rsidR="00C3716D" w:rsidRPr="007D61F8">
        <w:rPr>
          <w:sz w:val="24"/>
          <w:szCs w:val="24"/>
        </w:rPr>
        <w:t>Be signed by an authorized, licensed agent of the insurance company.</w:t>
      </w:r>
    </w:p>
    <w:p w:rsidR="00C3716D" w:rsidRPr="004B457D" w:rsidRDefault="001E5E13" w:rsidP="001A492F">
      <w:pPr>
        <w:spacing w:before="166" w:line="480" w:lineRule="auto"/>
        <w:textAlignment w:val="baseline"/>
        <w:rPr>
          <w:rFonts w:eastAsia="Times New Roman"/>
          <w:color w:val="000000"/>
          <w:spacing w:val="3"/>
          <w:sz w:val="24"/>
          <w:szCs w:val="24"/>
        </w:rPr>
      </w:pPr>
      <w:r w:rsidRPr="004B457D">
        <w:rPr>
          <w:rFonts w:eastAsia="Times New Roman"/>
          <w:color w:val="000000"/>
          <w:spacing w:val="3"/>
          <w:sz w:val="24"/>
          <w:szCs w:val="24"/>
        </w:rPr>
        <w:tab/>
      </w:r>
      <w:r w:rsidR="007D61F8">
        <w:rPr>
          <w:rFonts w:eastAsia="Times New Roman"/>
          <w:color w:val="000000"/>
          <w:spacing w:val="3"/>
          <w:sz w:val="24"/>
          <w:szCs w:val="24"/>
        </w:rPr>
        <w:t>13</w:t>
      </w:r>
      <w:r w:rsidR="00A37596" w:rsidRPr="004B457D">
        <w:rPr>
          <w:rFonts w:eastAsia="Times New Roman"/>
          <w:color w:val="000000"/>
          <w:spacing w:val="3"/>
          <w:sz w:val="24"/>
          <w:szCs w:val="24"/>
        </w:rPr>
        <w:t>.</w:t>
      </w:r>
      <w:r w:rsidR="00A37596" w:rsidRPr="004B457D">
        <w:rPr>
          <w:rFonts w:eastAsia="Times New Roman"/>
          <w:color w:val="000000"/>
          <w:spacing w:val="3"/>
          <w:sz w:val="24"/>
          <w:szCs w:val="24"/>
        </w:rPr>
        <w:tab/>
      </w:r>
      <w:r w:rsidR="00C3716D" w:rsidRPr="001A492F">
        <w:rPr>
          <w:rFonts w:eastAsia="Times New Roman"/>
          <w:b/>
          <w:color w:val="000000"/>
          <w:spacing w:val="3"/>
          <w:sz w:val="24"/>
          <w:szCs w:val="24"/>
          <w:u w:val="single"/>
        </w:rPr>
        <w:t>Maintenance of Insurance Coverage</w:t>
      </w:r>
      <w:r w:rsidR="001A492F">
        <w:rPr>
          <w:rFonts w:eastAsia="Times New Roman"/>
          <w:color w:val="000000"/>
          <w:spacing w:val="3"/>
          <w:sz w:val="24"/>
          <w:szCs w:val="24"/>
          <w:u w:val="single"/>
        </w:rPr>
        <w:t>.</w:t>
      </w:r>
    </w:p>
    <w:p w:rsidR="00C3716D" w:rsidRPr="004B457D" w:rsidRDefault="001A492F" w:rsidP="001A492F">
      <w:pPr>
        <w:spacing w:before="138" w:line="480" w:lineRule="auto"/>
        <w:ind w:right="72"/>
        <w:textAlignment w:val="baseline"/>
        <w:rPr>
          <w:rFonts w:eastAsia="Times New Roman"/>
          <w:color w:val="000000"/>
          <w:spacing w:val="5"/>
          <w:sz w:val="24"/>
          <w:szCs w:val="24"/>
        </w:rPr>
      </w:pPr>
      <w:r>
        <w:rPr>
          <w:rFonts w:eastAsia="Times New Roman"/>
          <w:color w:val="000000"/>
          <w:spacing w:val="5"/>
          <w:sz w:val="24"/>
          <w:szCs w:val="24"/>
        </w:rPr>
        <w:tab/>
      </w:r>
      <w:r w:rsidR="00C3716D" w:rsidRPr="004B457D">
        <w:rPr>
          <w:rFonts w:eastAsia="Times New Roman"/>
          <w:color w:val="000000"/>
          <w:spacing w:val="5"/>
          <w:sz w:val="24"/>
          <w:szCs w:val="24"/>
        </w:rPr>
        <w:t xml:space="preserve">The Contractor shall be required to submit to the </w:t>
      </w:r>
      <w:r w:rsidR="00A37596" w:rsidRPr="004B457D">
        <w:rPr>
          <w:rFonts w:eastAsia="Times New Roman"/>
          <w:color w:val="000000"/>
          <w:spacing w:val="5"/>
          <w:sz w:val="24"/>
          <w:szCs w:val="24"/>
        </w:rPr>
        <w:t>Borough</w:t>
      </w:r>
      <w:r w:rsidR="00C3716D" w:rsidRPr="004B457D">
        <w:rPr>
          <w:rFonts w:eastAsia="Times New Roman"/>
          <w:color w:val="000000"/>
          <w:spacing w:val="5"/>
          <w:sz w:val="24"/>
          <w:szCs w:val="24"/>
        </w:rPr>
        <w:t xml:space="preserve"> a current certificate of insurance as evidence o</w:t>
      </w:r>
      <w:r w:rsidR="00A37596" w:rsidRPr="004B457D">
        <w:rPr>
          <w:rFonts w:eastAsia="Times New Roman"/>
          <w:color w:val="000000"/>
          <w:spacing w:val="5"/>
          <w:sz w:val="24"/>
          <w:szCs w:val="24"/>
        </w:rPr>
        <w:t>f continuous insurance coverage</w:t>
      </w:r>
      <w:r w:rsidR="00C3716D" w:rsidRPr="004B457D">
        <w:rPr>
          <w:rFonts w:eastAsia="Times New Roman"/>
          <w:color w:val="000000"/>
          <w:spacing w:val="5"/>
          <w:sz w:val="24"/>
          <w:szCs w:val="24"/>
        </w:rPr>
        <w:t xml:space="preserve">. The annual certificate of insurance shall contain the same information and provisions as specified in the original proof of insurance certificate under the requirements of the preceding paragraph. Failure to submit </w:t>
      </w:r>
      <w:r w:rsidR="00C3716D" w:rsidRPr="004B457D">
        <w:rPr>
          <w:rFonts w:eastAsia="Times New Roman"/>
          <w:color w:val="000000"/>
          <w:spacing w:val="5"/>
          <w:sz w:val="24"/>
          <w:szCs w:val="24"/>
        </w:rPr>
        <w:lastRenderedPageBreak/>
        <w:t>the required proof of insurance or to maintain the required minimum insurance coverages would be considered a default by the Contractor in accordance with the provisions of the Contract.</w:t>
      </w:r>
    </w:p>
    <w:p w:rsidR="00C3716D" w:rsidRPr="001A492F" w:rsidRDefault="001E5E13" w:rsidP="001A492F">
      <w:pPr>
        <w:pStyle w:val="NoSpacing"/>
        <w:rPr>
          <w:sz w:val="24"/>
          <w:szCs w:val="24"/>
        </w:rPr>
      </w:pPr>
      <w:r w:rsidRPr="004B457D">
        <w:tab/>
      </w:r>
      <w:r w:rsidR="007D61F8">
        <w:rPr>
          <w:sz w:val="24"/>
          <w:szCs w:val="24"/>
        </w:rPr>
        <w:t>14</w:t>
      </w:r>
      <w:r w:rsidR="00E72DE5" w:rsidRPr="001A492F">
        <w:rPr>
          <w:sz w:val="24"/>
          <w:szCs w:val="24"/>
        </w:rPr>
        <w:t>.</w:t>
      </w:r>
      <w:r w:rsidR="00E72DE5" w:rsidRPr="001A492F">
        <w:rPr>
          <w:sz w:val="24"/>
          <w:szCs w:val="24"/>
        </w:rPr>
        <w:tab/>
      </w:r>
      <w:r w:rsidR="001A492F" w:rsidRPr="001A492F">
        <w:rPr>
          <w:b/>
          <w:sz w:val="24"/>
          <w:szCs w:val="24"/>
          <w:u w:val="single"/>
        </w:rPr>
        <w:t>Nondiscrimination.</w:t>
      </w:r>
    </w:p>
    <w:p w:rsidR="00C3716D" w:rsidRPr="004B457D" w:rsidRDefault="001A492F" w:rsidP="001A492F">
      <w:pPr>
        <w:spacing w:before="139" w:line="480" w:lineRule="auto"/>
        <w:ind w:right="72"/>
        <w:textAlignment w:val="baseline"/>
        <w:rPr>
          <w:rFonts w:eastAsia="Times New Roman"/>
          <w:color w:val="000000"/>
          <w:spacing w:val="3"/>
          <w:sz w:val="24"/>
          <w:szCs w:val="24"/>
        </w:rPr>
      </w:pPr>
      <w:r>
        <w:rPr>
          <w:rFonts w:eastAsia="Times New Roman"/>
          <w:color w:val="000000"/>
          <w:spacing w:val="3"/>
          <w:sz w:val="24"/>
          <w:szCs w:val="24"/>
        </w:rPr>
        <w:tab/>
      </w:r>
      <w:r w:rsidR="00C3716D" w:rsidRPr="004B457D">
        <w:rPr>
          <w:rFonts w:eastAsia="Times New Roman"/>
          <w:color w:val="000000"/>
          <w:spacing w:val="3"/>
          <w:sz w:val="24"/>
          <w:szCs w:val="24"/>
        </w:rPr>
        <w:t>Neither the Contractor nor any subcontractor nor any person(s) acting on his behalf shall discriminate against any person because of race, sex, age, creed, color, religion, national origin or any other protected category.</w:t>
      </w:r>
    </w:p>
    <w:p w:rsidR="00C3716D" w:rsidRPr="007D61F8" w:rsidRDefault="001E5E13" w:rsidP="001A492F">
      <w:pPr>
        <w:pStyle w:val="NoSpacing"/>
        <w:rPr>
          <w:b/>
          <w:sz w:val="24"/>
          <w:szCs w:val="24"/>
          <w:u w:val="single"/>
        </w:rPr>
      </w:pPr>
      <w:r w:rsidRPr="004B457D">
        <w:tab/>
      </w:r>
      <w:r w:rsidR="007D61F8" w:rsidRPr="007D61F8">
        <w:rPr>
          <w:sz w:val="24"/>
          <w:szCs w:val="24"/>
        </w:rPr>
        <w:t>15</w:t>
      </w:r>
      <w:r w:rsidR="00A1439B" w:rsidRPr="007D61F8">
        <w:rPr>
          <w:sz w:val="24"/>
          <w:szCs w:val="24"/>
        </w:rPr>
        <w:t>.</w:t>
      </w:r>
      <w:r w:rsidR="00A1439B" w:rsidRPr="007D61F8">
        <w:rPr>
          <w:sz w:val="24"/>
          <w:szCs w:val="24"/>
        </w:rPr>
        <w:tab/>
      </w:r>
      <w:r w:rsidR="001A492F" w:rsidRPr="007D61F8">
        <w:rPr>
          <w:b/>
          <w:sz w:val="24"/>
          <w:szCs w:val="24"/>
          <w:u w:val="single"/>
        </w:rPr>
        <w:t>Indemnification.</w:t>
      </w:r>
    </w:p>
    <w:p w:rsidR="001A492F" w:rsidRPr="001A492F" w:rsidRDefault="001A492F" w:rsidP="001A492F">
      <w:pPr>
        <w:pStyle w:val="NoSpacing"/>
      </w:pPr>
    </w:p>
    <w:p w:rsidR="001E5E13" w:rsidRPr="004B457D" w:rsidRDefault="001E5E13" w:rsidP="001A492F">
      <w:pPr>
        <w:spacing w:before="17" w:line="480" w:lineRule="auto"/>
        <w:ind w:right="360"/>
        <w:textAlignment w:val="baseline"/>
        <w:rPr>
          <w:rFonts w:eastAsia="Times New Roman"/>
          <w:color w:val="000000"/>
          <w:sz w:val="24"/>
          <w:szCs w:val="24"/>
        </w:rPr>
      </w:pPr>
      <w:r w:rsidRPr="004B457D">
        <w:rPr>
          <w:sz w:val="24"/>
          <w:szCs w:val="24"/>
        </w:rPr>
        <w:tab/>
      </w:r>
      <w:r w:rsidR="0023077B" w:rsidRPr="004B457D">
        <w:rPr>
          <w:sz w:val="24"/>
          <w:szCs w:val="24"/>
        </w:rPr>
        <w:t xml:space="preserve">The Contractor or its successors and assign shall indemnify and save harmless the Borough, their officers, agents, servants and employees from and against any and all suits, actions, legal proceedings, claims, </w:t>
      </w:r>
      <w:r w:rsidR="00C3716D" w:rsidRPr="004B457D">
        <w:rPr>
          <w:rFonts w:eastAsia="Times New Roman"/>
          <w:color w:val="000000"/>
          <w:sz w:val="24"/>
          <w:szCs w:val="24"/>
        </w:rPr>
        <w:t xml:space="preserve">demands, damages, costs, expenses and attorney fees resulting from any willful or negligent act or omission of the Contractor or its successors or assigns, its officers, agents, servants and employees in the performance of this Contract; provided however, that the Contractor or its successors and assigns shall not be liable for any suits, actions, legal proceedings, claims, demands, damages, costs, expenses and other attorney fees arising out of the award of this Contract or the willful or negligent act or omission of the </w:t>
      </w:r>
      <w:r w:rsidR="0023077B" w:rsidRPr="004B457D">
        <w:rPr>
          <w:rFonts w:eastAsia="Times New Roman"/>
          <w:color w:val="000000"/>
          <w:sz w:val="24"/>
          <w:szCs w:val="24"/>
        </w:rPr>
        <w:t>Borough</w:t>
      </w:r>
      <w:r w:rsidR="00C3716D" w:rsidRPr="004B457D">
        <w:rPr>
          <w:rFonts w:eastAsia="Times New Roman"/>
          <w:color w:val="000000"/>
          <w:sz w:val="24"/>
          <w:szCs w:val="24"/>
        </w:rPr>
        <w:t>, their officers,</w:t>
      </w:r>
      <w:r w:rsidR="0023077B" w:rsidRPr="004B457D">
        <w:rPr>
          <w:rFonts w:eastAsia="Times New Roman"/>
          <w:color w:val="000000"/>
          <w:sz w:val="24"/>
          <w:szCs w:val="24"/>
        </w:rPr>
        <w:t xml:space="preserve"> agents, servants and employees.</w:t>
      </w:r>
    </w:p>
    <w:p w:rsidR="00C3716D" w:rsidRPr="004B457D" w:rsidRDefault="001E5E13" w:rsidP="001A492F">
      <w:pPr>
        <w:spacing w:before="17" w:line="480" w:lineRule="auto"/>
        <w:ind w:right="360"/>
        <w:textAlignment w:val="baseline"/>
        <w:rPr>
          <w:rFonts w:eastAsia="Times New Roman"/>
          <w:color w:val="000000"/>
          <w:sz w:val="24"/>
          <w:szCs w:val="24"/>
        </w:rPr>
      </w:pPr>
      <w:r w:rsidRPr="004B457D">
        <w:rPr>
          <w:rFonts w:eastAsia="Times New Roman"/>
          <w:color w:val="000000"/>
          <w:sz w:val="24"/>
          <w:szCs w:val="24"/>
        </w:rPr>
        <w:tab/>
      </w:r>
      <w:r w:rsidR="0023077B" w:rsidRPr="004B457D">
        <w:rPr>
          <w:rFonts w:eastAsia="Times New Roman"/>
          <w:color w:val="000000"/>
          <w:sz w:val="24"/>
          <w:szCs w:val="24"/>
        </w:rPr>
        <w:t>1</w:t>
      </w:r>
      <w:r w:rsidR="007D61F8">
        <w:rPr>
          <w:rFonts w:eastAsia="Times New Roman"/>
          <w:color w:val="000000"/>
          <w:sz w:val="24"/>
          <w:szCs w:val="24"/>
        </w:rPr>
        <w:t>6</w:t>
      </w:r>
      <w:r w:rsidR="0023077B" w:rsidRPr="004B457D">
        <w:rPr>
          <w:rFonts w:eastAsia="Times New Roman"/>
          <w:color w:val="000000"/>
          <w:sz w:val="24"/>
          <w:szCs w:val="24"/>
        </w:rPr>
        <w:t>.</w:t>
      </w:r>
      <w:r w:rsidR="0023077B" w:rsidRPr="004B457D">
        <w:rPr>
          <w:rFonts w:eastAsia="Times New Roman"/>
          <w:color w:val="000000"/>
          <w:sz w:val="24"/>
          <w:szCs w:val="24"/>
        </w:rPr>
        <w:tab/>
      </w:r>
      <w:r w:rsidR="007D61F8" w:rsidRPr="007D61F8">
        <w:rPr>
          <w:rFonts w:eastAsia="Times New Roman"/>
          <w:b/>
          <w:color w:val="000000"/>
          <w:spacing w:val="-7"/>
          <w:sz w:val="24"/>
          <w:szCs w:val="24"/>
          <w:u w:val="single"/>
        </w:rPr>
        <w:t>Permits</w:t>
      </w:r>
      <w:r w:rsidR="004B457D" w:rsidRPr="004B457D">
        <w:rPr>
          <w:rFonts w:eastAsia="Times New Roman"/>
          <w:color w:val="000000"/>
          <w:spacing w:val="-7"/>
          <w:sz w:val="24"/>
          <w:szCs w:val="24"/>
          <w:u w:val="single"/>
        </w:rPr>
        <w:t>.</w:t>
      </w:r>
    </w:p>
    <w:p w:rsidR="006B639B" w:rsidRPr="004B457D" w:rsidRDefault="004B457D" w:rsidP="001A492F">
      <w:pPr>
        <w:spacing w:before="219" w:line="480" w:lineRule="auto"/>
        <w:ind w:right="504"/>
        <w:textAlignment w:val="baseline"/>
        <w:rPr>
          <w:rFonts w:eastAsia="Times New Roman"/>
          <w:color w:val="000000"/>
          <w:sz w:val="24"/>
          <w:szCs w:val="24"/>
        </w:rPr>
      </w:pPr>
      <w:r w:rsidRPr="004B457D">
        <w:rPr>
          <w:rFonts w:eastAsia="Times New Roman"/>
          <w:color w:val="000000"/>
          <w:sz w:val="24"/>
          <w:szCs w:val="24"/>
        </w:rPr>
        <w:tab/>
      </w:r>
      <w:r w:rsidR="00C3716D" w:rsidRPr="004B457D">
        <w:rPr>
          <w:rFonts w:eastAsia="Times New Roman"/>
          <w:color w:val="000000"/>
          <w:sz w:val="24"/>
          <w:szCs w:val="24"/>
        </w:rPr>
        <w:t>The Contractor shall be responsible for obtaining any and all permit</w:t>
      </w:r>
      <w:r w:rsidR="0023077B" w:rsidRPr="004B457D">
        <w:rPr>
          <w:rFonts w:eastAsia="Times New Roman"/>
          <w:color w:val="000000"/>
          <w:sz w:val="24"/>
          <w:szCs w:val="24"/>
        </w:rPr>
        <w:t>s necessary for the</w:t>
      </w:r>
      <w:r w:rsidR="00E33D4D" w:rsidRPr="004B457D">
        <w:rPr>
          <w:rFonts w:eastAsia="Times New Roman"/>
          <w:color w:val="000000"/>
          <w:sz w:val="24"/>
          <w:szCs w:val="24"/>
        </w:rPr>
        <w:t xml:space="preserve"> </w:t>
      </w:r>
      <w:r w:rsidR="00C3716D" w:rsidRPr="004B457D">
        <w:rPr>
          <w:rFonts w:eastAsia="Times New Roman"/>
          <w:color w:val="000000"/>
          <w:sz w:val="24"/>
          <w:szCs w:val="24"/>
        </w:rPr>
        <w:t>operation of the Municipal Waste processing and disposal facilities required to comply with the terms and</w:t>
      </w:r>
      <w:r w:rsidR="001E5E13" w:rsidRPr="004B457D">
        <w:rPr>
          <w:rFonts w:eastAsia="Times New Roman"/>
          <w:color w:val="000000"/>
          <w:sz w:val="24"/>
          <w:szCs w:val="24"/>
        </w:rPr>
        <w:t xml:space="preserve"> c</w:t>
      </w:r>
      <w:r w:rsidR="00C3716D" w:rsidRPr="004B457D">
        <w:rPr>
          <w:rFonts w:eastAsia="Times New Roman"/>
          <w:color w:val="000000"/>
          <w:sz w:val="24"/>
          <w:szCs w:val="24"/>
        </w:rPr>
        <w:t>onditions of the Contract, and any and all costs or expenses of obtaining such permits. Failure to obtain and maintain permits shall constitute a breach of this Contract.</w:t>
      </w:r>
    </w:p>
    <w:p w:rsidR="00BD2BB0" w:rsidRPr="004B457D" w:rsidRDefault="004B457D" w:rsidP="001A492F">
      <w:pPr>
        <w:spacing w:before="154" w:line="480" w:lineRule="auto"/>
        <w:textAlignment w:val="baseline"/>
        <w:rPr>
          <w:rFonts w:eastAsia="Times New Roman"/>
          <w:color w:val="000000"/>
          <w:spacing w:val="3"/>
          <w:sz w:val="24"/>
          <w:szCs w:val="24"/>
          <w:u w:val="single"/>
        </w:rPr>
      </w:pPr>
      <w:r w:rsidRPr="004B457D">
        <w:rPr>
          <w:rFonts w:eastAsia="Times New Roman"/>
          <w:color w:val="000000"/>
          <w:spacing w:val="3"/>
          <w:sz w:val="24"/>
          <w:szCs w:val="24"/>
        </w:rPr>
        <w:lastRenderedPageBreak/>
        <w:tab/>
        <w:t>1</w:t>
      </w:r>
      <w:r w:rsidR="007D61F8">
        <w:rPr>
          <w:rFonts w:eastAsia="Times New Roman"/>
          <w:color w:val="000000"/>
          <w:spacing w:val="3"/>
          <w:sz w:val="24"/>
          <w:szCs w:val="24"/>
        </w:rPr>
        <w:t>7</w:t>
      </w:r>
      <w:r w:rsidRPr="004B457D">
        <w:rPr>
          <w:rFonts w:eastAsia="Times New Roman"/>
          <w:color w:val="000000"/>
          <w:spacing w:val="3"/>
          <w:sz w:val="24"/>
          <w:szCs w:val="24"/>
        </w:rPr>
        <w:t>.</w:t>
      </w:r>
      <w:r w:rsidRPr="004B457D">
        <w:rPr>
          <w:rFonts w:eastAsia="Times New Roman"/>
          <w:color w:val="000000"/>
          <w:spacing w:val="3"/>
          <w:sz w:val="24"/>
          <w:szCs w:val="24"/>
        </w:rPr>
        <w:tab/>
      </w:r>
      <w:r w:rsidRPr="007D61F8">
        <w:rPr>
          <w:rFonts w:eastAsia="Times New Roman"/>
          <w:b/>
          <w:color w:val="000000"/>
          <w:spacing w:val="3"/>
          <w:sz w:val="24"/>
          <w:szCs w:val="24"/>
          <w:u w:val="single"/>
        </w:rPr>
        <w:t>Force Majeure</w:t>
      </w:r>
      <w:r w:rsidRPr="004B457D">
        <w:rPr>
          <w:rFonts w:eastAsia="Times New Roman"/>
          <w:color w:val="000000"/>
          <w:spacing w:val="3"/>
          <w:sz w:val="24"/>
          <w:szCs w:val="24"/>
          <w:u w:val="single"/>
        </w:rPr>
        <w:t>.</w:t>
      </w:r>
    </w:p>
    <w:p w:rsidR="001A492F" w:rsidRPr="004B457D" w:rsidRDefault="004B457D" w:rsidP="001A492F">
      <w:pPr>
        <w:spacing w:before="143" w:line="480" w:lineRule="auto"/>
        <w:ind w:right="72"/>
        <w:textAlignment w:val="baseline"/>
        <w:rPr>
          <w:rFonts w:eastAsia="Times New Roman"/>
          <w:color w:val="000000"/>
          <w:sz w:val="24"/>
          <w:szCs w:val="24"/>
        </w:rPr>
      </w:pPr>
      <w:r w:rsidRPr="004B457D">
        <w:rPr>
          <w:rFonts w:eastAsia="Times New Roman"/>
          <w:color w:val="000000"/>
          <w:sz w:val="24"/>
          <w:szCs w:val="24"/>
        </w:rPr>
        <w:tab/>
      </w:r>
      <w:r w:rsidR="00127E48" w:rsidRPr="004B457D">
        <w:rPr>
          <w:rFonts w:eastAsia="Times New Roman"/>
          <w:color w:val="000000"/>
          <w:sz w:val="24"/>
          <w:szCs w:val="24"/>
        </w:rPr>
        <w:t xml:space="preserve">Neither the Contractor nor the </w:t>
      </w:r>
      <w:r w:rsidRPr="004B457D">
        <w:rPr>
          <w:rFonts w:eastAsia="Times New Roman"/>
          <w:color w:val="000000"/>
          <w:sz w:val="24"/>
          <w:szCs w:val="24"/>
        </w:rPr>
        <w:t>Borough</w:t>
      </w:r>
      <w:r w:rsidR="00127E48" w:rsidRPr="004B457D">
        <w:rPr>
          <w:rFonts w:eastAsia="Times New Roman"/>
          <w:color w:val="000000"/>
          <w:sz w:val="24"/>
          <w:szCs w:val="24"/>
        </w:rPr>
        <w:t xml:space="preserve"> shall be liable for the failure to perform their duties and obligations under the Contract or for any resultant damages, loss or expense, if such failure was the result of an act of God, riot, insurrection, war, catastrophe, natural disaster or any other cause which was beyond reasonable control of the Contractor or the </w:t>
      </w:r>
      <w:r w:rsidRPr="004B457D">
        <w:rPr>
          <w:rFonts w:eastAsia="Times New Roman"/>
          <w:color w:val="000000"/>
          <w:sz w:val="24"/>
          <w:szCs w:val="24"/>
        </w:rPr>
        <w:t>Borough</w:t>
      </w:r>
      <w:r w:rsidR="00127E48" w:rsidRPr="004B457D">
        <w:rPr>
          <w:rFonts w:eastAsia="Times New Roman"/>
          <w:color w:val="000000"/>
          <w:sz w:val="24"/>
          <w:szCs w:val="24"/>
        </w:rPr>
        <w:t xml:space="preserve"> and which the contractor or </w:t>
      </w:r>
      <w:r w:rsidRPr="004B457D">
        <w:rPr>
          <w:rFonts w:eastAsia="Times New Roman"/>
          <w:color w:val="000000"/>
          <w:sz w:val="24"/>
          <w:szCs w:val="24"/>
        </w:rPr>
        <w:t>Borough</w:t>
      </w:r>
      <w:r w:rsidR="00127E48" w:rsidRPr="004B457D">
        <w:rPr>
          <w:rFonts w:eastAsia="Times New Roman"/>
          <w:color w:val="000000"/>
          <w:sz w:val="24"/>
          <w:szCs w:val="24"/>
        </w:rPr>
        <w:t xml:space="preserve"> was unable to avoid by exercise of reasonable diligence.</w:t>
      </w:r>
    </w:p>
    <w:p w:rsidR="00BD2BB0" w:rsidRPr="004B457D" w:rsidRDefault="007D61F8" w:rsidP="001A492F">
      <w:pPr>
        <w:spacing w:before="167" w:line="480" w:lineRule="auto"/>
        <w:textAlignment w:val="baseline"/>
        <w:rPr>
          <w:rFonts w:eastAsia="Times New Roman"/>
          <w:color w:val="000000"/>
          <w:spacing w:val="1"/>
          <w:sz w:val="24"/>
          <w:szCs w:val="24"/>
          <w:u w:val="single"/>
        </w:rPr>
      </w:pPr>
      <w:r>
        <w:rPr>
          <w:rFonts w:eastAsia="Times New Roman"/>
          <w:color w:val="000000"/>
          <w:spacing w:val="1"/>
          <w:sz w:val="24"/>
          <w:szCs w:val="24"/>
        </w:rPr>
        <w:tab/>
        <w:t>18</w:t>
      </w:r>
      <w:r w:rsidR="004B457D" w:rsidRPr="004B457D">
        <w:rPr>
          <w:rFonts w:eastAsia="Times New Roman"/>
          <w:color w:val="000000"/>
          <w:spacing w:val="1"/>
          <w:sz w:val="24"/>
          <w:szCs w:val="24"/>
        </w:rPr>
        <w:t>.</w:t>
      </w:r>
      <w:r w:rsidR="004B457D" w:rsidRPr="004B457D">
        <w:rPr>
          <w:rFonts w:eastAsia="Times New Roman"/>
          <w:color w:val="000000"/>
          <w:spacing w:val="1"/>
          <w:sz w:val="24"/>
          <w:szCs w:val="24"/>
        </w:rPr>
        <w:tab/>
      </w:r>
      <w:r w:rsidR="00127E48" w:rsidRPr="007D61F8">
        <w:rPr>
          <w:rFonts w:eastAsia="Times New Roman"/>
          <w:b/>
          <w:color w:val="000000"/>
          <w:spacing w:val="1"/>
          <w:sz w:val="24"/>
          <w:szCs w:val="24"/>
          <w:u w:val="single"/>
        </w:rPr>
        <w:t>Assignment of Contract</w:t>
      </w:r>
      <w:r w:rsidRPr="007D61F8">
        <w:rPr>
          <w:rFonts w:eastAsia="Times New Roman"/>
          <w:b/>
          <w:color w:val="000000"/>
          <w:spacing w:val="1"/>
          <w:sz w:val="24"/>
          <w:szCs w:val="24"/>
          <w:u w:val="single"/>
        </w:rPr>
        <w:t>.</w:t>
      </w:r>
    </w:p>
    <w:p w:rsidR="00BD2BB0" w:rsidRPr="004B457D" w:rsidRDefault="004B457D" w:rsidP="001A492F">
      <w:pPr>
        <w:spacing w:before="128" w:line="480" w:lineRule="auto"/>
        <w:ind w:right="288"/>
        <w:textAlignment w:val="baseline"/>
        <w:rPr>
          <w:rFonts w:eastAsia="Times New Roman"/>
          <w:color w:val="000000"/>
          <w:sz w:val="24"/>
          <w:szCs w:val="24"/>
        </w:rPr>
      </w:pPr>
      <w:r w:rsidRPr="004B457D">
        <w:rPr>
          <w:rFonts w:eastAsia="Times New Roman"/>
          <w:color w:val="000000"/>
          <w:sz w:val="24"/>
          <w:szCs w:val="24"/>
        </w:rPr>
        <w:tab/>
      </w:r>
      <w:r w:rsidR="00127E48" w:rsidRPr="004B457D">
        <w:rPr>
          <w:rFonts w:eastAsia="Times New Roman"/>
          <w:color w:val="000000"/>
          <w:sz w:val="24"/>
          <w:szCs w:val="24"/>
        </w:rPr>
        <w:t xml:space="preserve">No transfer or assignment of the Contract or any right accruing under the Contract shall be made in whole or in part by the Contractor without prior express written approval by the </w:t>
      </w:r>
      <w:r w:rsidRPr="004B457D">
        <w:rPr>
          <w:rFonts w:eastAsia="Times New Roman"/>
          <w:color w:val="000000"/>
          <w:sz w:val="24"/>
          <w:szCs w:val="24"/>
        </w:rPr>
        <w:t>Borough</w:t>
      </w:r>
      <w:r w:rsidR="00127E48" w:rsidRPr="004B457D">
        <w:rPr>
          <w:rFonts w:eastAsia="Times New Roman"/>
          <w:color w:val="000000"/>
          <w:sz w:val="24"/>
          <w:szCs w:val="24"/>
        </w:rPr>
        <w:t xml:space="preserve"> (which approval shall not be unreasonably withheld) .The delegation of any Contract duties will require the written consent of the surety for the Contractor's performance bond, since such delegation will not relieve the Contractor or his surety of any liability and/or obligation to perform. In the event of any delegation of a duty, the delegate shall assume full responsibility and liability for performance of that duty without affecting the Contractor's liability, and shall be responsible for compliance with and</w:t>
      </w:r>
      <w:r w:rsidRPr="004B457D">
        <w:rPr>
          <w:rFonts w:eastAsia="Times New Roman"/>
          <w:color w:val="000000"/>
          <w:sz w:val="24"/>
          <w:szCs w:val="24"/>
        </w:rPr>
        <w:t xml:space="preserve"> </w:t>
      </w:r>
      <w:r w:rsidR="00127E48" w:rsidRPr="004B457D">
        <w:rPr>
          <w:rFonts w:eastAsia="Times New Roman"/>
          <w:color w:val="000000"/>
          <w:sz w:val="24"/>
          <w:szCs w:val="24"/>
        </w:rPr>
        <w:t xml:space="preserve">performance of all terms and conditions of this contract including but </w:t>
      </w:r>
      <w:r w:rsidR="007D61F8">
        <w:rPr>
          <w:rFonts w:eastAsia="Times New Roman"/>
          <w:color w:val="000000"/>
          <w:sz w:val="24"/>
          <w:szCs w:val="24"/>
        </w:rPr>
        <w:t xml:space="preserve">not limited to provisions for </w:t>
      </w:r>
      <w:r w:rsidR="00127E48" w:rsidRPr="004B457D">
        <w:rPr>
          <w:rFonts w:eastAsia="Times New Roman"/>
          <w:color w:val="000000"/>
          <w:sz w:val="24"/>
          <w:szCs w:val="24"/>
        </w:rPr>
        <w:t xml:space="preserve">sureties and assurances of availability of </w:t>
      </w:r>
      <w:r w:rsidRPr="004B457D">
        <w:rPr>
          <w:rFonts w:eastAsia="Times New Roman"/>
          <w:color w:val="000000"/>
          <w:sz w:val="24"/>
          <w:szCs w:val="24"/>
        </w:rPr>
        <w:t>1 year of service</w:t>
      </w:r>
      <w:r w:rsidR="00127E48" w:rsidRPr="004B457D">
        <w:rPr>
          <w:rFonts w:eastAsia="Times New Roman"/>
          <w:color w:val="000000"/>
          <w:sz w:val="24"/>
          <w:szCs w:val="24"/>
        </w:rPr>
        <w:t>.</w:t>
      </w:r>
    </w:p>
    <w:p w:rsidR="00BD2BB0" w:rsidRPr="004B457D" w:rsidRDefault="004B457D" w:rsidP="001A492F">
      <w:pPr>
        <w:spacing w:before="163" w:line="480" w:lineRule="auto"/>
        <w:textAlignment w:val="baseline"/>
        <w:rPr>
          <w:rFonts w:eastAsia="Times New Roman"/>
          <w:color w:val="000000"/>
          <w:spacing w:val="2"/>
          <w:sz w:val="24"/>
          <w:szCs w:val="24"/>
          <w:u w:val="single"/>
        </w:rPr>
      </w:pPr>
      <w:r w:rsidRPr="004B457D">
        <w:rPr>
          <w:rFonts w:eastAsia="Times New Roman"/>
          <w:color w:val="000000"/>
          <w:spacing w:val="2"/>
          <w:sz w:val="24"/>
          <w:szCs w:val="24"/>
        </w:rPr>
        <w:tab/>
        <w:t>1</w:t>
      </w:r>
      <w:r w:rsidR="007D61F8">
        <w:rPr>
          <w:rFonts w:eastAsia="Times New Roman"/>
          <w:color w:val="000000"/>
          <w:spacing w:val="2"/>
          <w:sz w:val="24"/>
          <w:szCs w:val="24"/>
        </w:rPr>
        <w:t>9</w:t>
      </w:r>
      <w:r w:rsidRPr="004B457D">
        <w:rPr>
          <w:rFonts w:eastAsia="Times New Roman"/>
          <w:color w:val="000000"/>
          <w:spacing w:val="2"/>
          <w:sz w:val="24"/>
          <w:szCs w:val="24"/>
        </w:rPr>
        <w:t>.</w:t>
      </w:r>
      <w:r w:rsidRPr="004B457D">
        <w:rPr>
          <w:rFonts w:eastAsia="Times New Roman"/>
          <w:color w:val="000000"/>
          <w:spacing w:val="2"/>
          <w:sz w:val="24"/>
          <w:szCs w:val="24"/>
        </w:rPr>
        <w:tab/>
      </w:r>
      <w:r w:rsidR="007D61F8" w:rsidRPr="007D61F8">
        <w:rPr>
          <w:rFonts w:eastAsia="Times New Roman"/>
          <w:b/>
          <w:color w:val="000000"/>
          <w:spacing w:val="2"/>
          <w:sz w:val="24"/>
          <w:szCs w:val="24"/>
          <w:u w:val="single"/>
        </w:rPr>
        <w:t>Change of Ownership.</w:t>
      </w:r>
    </w:p>
    <w:p w:rsidR="004B457D" w:rsidRPr="004B457D" w:rsidRDefault="004B457D" w:rsidP="001A492F">
      <w:pPr>
        <w:spacing w:before="106" w:line="480" w:lineRule="auto"/>
        <w:textAlignment w:val="baseline"/>
        <w:rPr>
          <w:rFonts w:eastAsia="Times New Roman"/>
          <w:color w:val="000000"/>
          <w:sz w:val="24"/>
          <w:szCs w:val="24"/>
        </w:rPr>
      </w:pPr>
      <w:r w:rsidRPr="004B457D">
        <w:rPr>
          <w:rFonts w:eastAsia="Times New Roman"/>
          <w:color w:val="000000"/>
          <w:sz w:val="24"/>
          <w:szCs w:val="24"/>
        </w:rPr>
        <w:tab/>
      </w:r>
      <w:r w:rsidR="00127E48" w:rsidRPr="004B457D">
        <w:rPr>
          <w:rFonts w:eastAsia="Times New Roman"/>
          <w:color w:val="000000"/>
          <w:sz w:val="24"/>
          <w:szCs w:val="24"/>
        </w:rPr>
        <w:t xml:space="preserve">In the event of any change of control or ownership of the Contractor's facilities the </w:t>
      </w:r>
      <w:r w:rsidRPr="004B457D">
        <w:rPr>
          <w:rFonts w:eastAsia="Times New Roman"/>
          <w:color w:val="000000"/>
          <w:sz w:val="24"/>
          <w:szCs w:val="24"/>
        </w:rPr>
        <w:t>Borough</w:t>
      </w:r>
      <w:r w:rsidR="00127E48" w:rsidRPr="004B457D">
        <w:rPr>
          <w:rFonts w:eastAsia="Times New Roman"/>
          <w:color w:val="000000"/>
          <w:sz w:val="24"/>
          <w:szCs w:val="24"/>
        </w:rPr>
        <w:t xml:space="preserve"> shall maintain the right to hold the original owner solely liable. However, the </w:t>
      </w:r>
      <w:r w:rsidRPr="004B457D">
        <w:rPr>
          <w:rFonts w:eastAsia="Times New Roman"/>
          <w:color w:val="000000"/>
          <w:sz w:val="24"/>
          <w:szCs w:val="24"/>
        </w:rPr>
        <w:t>Borough</w:t>
      </w:r>
      <w:r w:rsidR="00127E48" w:rsidRPr="004B457D">
        <w:rPr>
          <w:rFonts w:eastAsia="Times New Roman"/>
          <w:color w:val="000000"/>
          <w:sz w:val="24"/>
          <w:szCs w:val="24"/>
        </w:rPr>
        <w:t xml:space="preserve">, at its option may determine that the new ownership can adequately and faithfully perform the duties and obligations of the Contract for the remaining term of the Contract, and elect to execute </w:t>
      </w:r>
      <w:r w:rsidR="00127E48" w:rsidRPr="004B457D">
        <w:rPr>
          <w:rFonts w:eastAsia="Times New Roman"/>
          <w:color w:val="000000"/>
          <w:sz w:val="24"/>
          <w:szCs w:val="24"/>
        </w:rPr>
        <w:lastRenderedPageBreak/>
        <w:t>a novation, which will allow the new ownership to assume the rights and duties of the Contract and release the former ownership of all obligations and liabilities. The new ownership would then be solely liable for the performance of the Contract and any claims or liabilities under the Contract</w:t>
      </w:r>
    </w:p>
    <w:p w:rsidR="00BD2BB0" w:rsidRPr="004B457D" w:rsidRDefault="007D61F8" w:rsidP="001A492F">
      <w:pPr>
        <w:spacing w:before="106" w:line="480" w:lineRule="auto"/>
        <w:textAlignment w:val="baseline"/>
        <w:rPr>
          <w:rFonts w:eastAsia="Times New Roman"/>
          <w:color w:val="000000"/>
          <w:sz w:val="24"/>
          <w:szCs w:val="24"/>
        </w:rPr>
      </w:pPr>
      <w:r>
        <w:rPr>
          <w:rFonts w:eastAsia="Times New Roman"/>
          <w:color w:val="000000"/>
          <w:sz w:val="24"/>
          <w:szCs w:val="24"/>
        </w:rPr>
        <w:tab/>
        <w:t>20</w:t>
      </w:r>
      <w:r w:rsidR="004B457D" w:rsidRPr="004B457D">
        <w:rPr>
          <w:rFonts w:eastAsia="Times New Roman"/>
          <w:color w:val="000000"/>
          <w:sz w:val="24"/>
          <w:szCs w:val="24"/>
        </w:rPr>
        <w:t>.</w:t>
      </w:r>
      <w:r w:rsidR="004B457D" w:rsidRPr="004B457D">
        <w:rPr>
          <w:rFonts w:eastAsia="Times New Roman"/>
          <w:color w:val="000000"/>
          <w:sz w:val="24"/>
          <w:szCs w:val="24"/>
        </w:rPr>
        <w:tab/>
      </w:r>
      <w:r w:rsidR="00127E48" w:rsidRPr="007D61F8">
        <w:rPr>
          <w:rFonts w:eastAsia="Times New Roman"/>
          <w:b/>
          <w:color w:val="000000"/>
          <w:spacing w:val="3"/>
          <w:sz w:val="24"/>
          <w:szCs w:val="24"/>
          <w:u w:val="single"/>
        </w:rPr>
        <w:t>Waivers</w:t>
      </w:r>
      <w:r w:rsidRPr="007D61F8">
        <w:rPr>
          <w:rFonts w:eastAsia="Times New Roman"/>
          <w:b/>
          <w:color w:val="000000"/>
          <w:spacing w:val="3"/>
          <w:sz w:val="24"/>
          <w:szCs w:val="24"/>
          <w:u w:val="single"/>
        </w:rPr>
        <w:t>.</w:t>
      </w:r>
    </w:p>
    <w:p w:rsidR="00BD2BB0" w:rsidRPr="004B457D" w:rsidRDefault="004B457D" w:rsidP="001A492F">
      <w:pPr>
        <w:spacing w:before="149" w:line="480" w:lineRule="auto"/>
        <w:ind w:right="72"/>
        <w:textAlignment w:val="baseline"/>
        <w:rPr>
          <w:rFonts w:eastAsia="Times New Roman"/>
          <w:color w:val="000000"/>
          <w:sz w:val="24"/>
          <w:szCs w:val="24"/>
        </w:rPr>
      </w:pPr>
      <w:r w:rsidRPr="004B457D">
        <w:rPr>
          <w:rFonts w:eastAsia="Times New Roman"/>
          <w:color w:val="000000"/>
          <w:sz w:val="24"/>
          <w:szCs w:val="24"/>
        </w:rPr>
        <w:tab/>
      </w:r>
      <w:r w:rsidR="00127E48" w:rsidRPr="004B457D">
        <w:rPr>
          <w:rFonts w:eastAsia="Times New Roman"/>
          <w:color w:val="000000"/>
          <w:sz w:val="24"/>
          <w:szCs w:val="24"/>
        </w:rPr>
        <w:t>A waiver by either party of any breach of any provisions of the Contract shall not be taken or held to be a waiver of any succeeding breach of such provisions or as a waiver of any provision itself. No payment or acceptance of compensation for any period subsequent to any breach shall be deemed a waiver of any right or acceptance of detective performance.</w:t>
      </w:r>
    </w:p>
    <w:p w:rsidR="00BD2BB0" w:rsidRPr="004B457D" w:rsidRDefault="004B457D" w:rsidP="001A492F">
      <w:pPr>
        <w:spacing w:before="161" w:line="480" w:lineRule="auto"/>
        <w:textAlignment w:val="baseline"/>
        <w:rPr>
          <w:rFonts w:eastAsia="Times New Roman"/>
          <w:color w:val="000000"/>
          <w:spacing w:val="2"/>
          <w:sz w:val="24"/>
          <w:szCs w:val="24"/>
          <w:u w:val="single"/>
        </w:rPr>
      </w:pPr>
      <w:r w:rsidRPr="004B457D">
        <w:rPr>
          <w:rFonts w:eastAsia="Times New Roman"/>
          <w:color w:val="000000"/>
          <w:spacing w:val="2"/>
          <w:sz w:val="24"/>
          <w:szCs w:val="24"/>
        </w:rPr>
        <w:tab/>
        <w:t>2</w:t>
      </w:r>
      <w:r w:rsidR="007D61F8">
        <w:rPr>
          <w:rFonts w:eastAsia="Times New Roman"/>
          <w:color w:val="000000"/>
          <w:spacing w:val="2"/>
          <w:sz w:val="24"/>
          <w:szCs w:val="24"/>
        </w:rPr>
        <w:t>1</w:t>
      </w:r>
      <w:r w:rsidRPr="004B457D">
        <w:rPr>
          <w:rFonts w:eastAsia="Times New Roman"/>
          <w:color w:val="000000"/>
          <w:spacing w:val="2"/>
          <w:sz w:val="24"/>
          <w:szCs w:val="24"/>
        </w:rPr>
        <w:t>.</w:t>
      </w:r>
      <w:r w:rsidRPr="004B457D">
        <w:rPr>
          <w:rFonts w:eastAsia="Times New Roman"/>
          <w:color w:val="000000"/>
          <w:spacing w:val="2"/>
          <w:sz w:val="24"/>
          <w:szCs w:val="24"/>
        </w:rPr>
        <w:tab/>
      </w:r>
      <w:r w:rsidRPr="007D61F8">
        <w:rPr>
          <w:rFonts w:eastAsia="Times New Roman"/>
          <w:b/>
          <w:color w:val="000000"/>
          <w:spacing w:val="2"/>
          <w:sz w:val="24"/>
          <w:szCs w:val="24"/>
          <w:u w:val="single"/>
        </w:rPr>
        <w:t>Borough’s</w:t>
      </w:r>
      <w:r w:rsidR="00127E48" w:rsidRPr="007D61F8">
        <w:rPr>
          <w:rFonts w:eastAsia="Times New Roman"/>
          <w:b/>
          <w:color w:val="000000"/>
          <w:spacing w:val="2"/>
          <w:sz w:val="24"/>
          <w:szCs w:val="24"/>
          <w:u w:val="single"/>
        </w:rPr>
        <w:t xml:space="preserve"> Obligations</w:t>
      </w:r>
      <w:r w:rsidR="007D61F8" w:rsidRPr="007D61F8">
        <w:rPr>
          <w:rFonts w:eastAsia="Times New Roman"/>
          <w:b/>
          <w:color w:val="000000"/>
          <w:spacing w:val="2"/>
          <w:sz w:val="24"/>
          <w:szCs w:val="24"/>
          <w:u w:val="single"/>
        </w:rPr>
        <w:t>.</w:t>
      </w:r>
      <w:r w:rsidR="00127E48" w:rsidRPr="004B457D">
        <w:rPr>
          <w:rFonts w:eastAsia="Times New Roman"/>
          <w:color w:val="000000"/>
          <w:spacing w:val="2"/>
          <w:sz w:val="24"/>
          <w:szCs w:val="24"/>
          <w:u w:val="single"/>
        </w:rPr>
        <w:t xml:space="preserve"> </w:t>
      </w:r>
    </w:p>
    <w:p w:rsidR="001A492F" w:rsidRDefault="004B457D" w:rsidP="001A492F">
      <w:pPr>
        <w:spacing w:before="125" w:line="480" w:lineRule="auto"/>
        <w:ind w:right="216"/>
        <w:textAlignment w:val="baseline"/>
        <w:rPr>
          <w:rFonts w:eastAsia="Times New Roman"/>
          <w:color w:val="000000"/>
          <w:sz w:val="24"/>
          <w:szCs w:val="24"/>
        </w:rPr>
      </w:pPr>
      <w:r w:rsidRPr="004B457D">
        <w:rPr>
          <w:rFonts w:eastAsia="Times New Roman"/>
          <w:color w:val="000000"/>
          <w:sz w:val="24"/>
          <w:szCs w:val="24"/>
        </w:rPr>
        <w:tab/>
        <w:t>The Borough</w:t>
      </w:r>
      <w:r w:rsidR="00127E48" w:rsidRPr="004B457D">
        <w:rPr>
          <w:rFonts w:eastAsia="Times New Roman"/>
          <w:color w:val="000000"/>
          <w:sz w:val="24"/>
          <w:szCs w:val="24"/>
        </w:rPr>
        <w:t xml:space="preserve"> shall not be obligated by the terms of this Contract to guarantee the delivery to Contractor's Landfill or Resource Recovery Facility of any minimum quantities of Municipal Waste or payment for any services provided by Contractor to any hauler.</w:t>
      </w:r>
    </w:p>
    <w:p w:rsidR="00BD2BB0" w:rsidRPr="001A492F" w:rsidRDefault="007D61F8" w:rsidP="001A492F">
      <w:pPr>
        <w:spacing w:before="125" w:line="480" w:lineRule="auto"/>
        <w:ind w:right="216"/>
        <w:textAlignment w:val="baseline"/>
        <w:rPr>
          <w:rFonts w:eastAsia="Times New Roman"/>
          <w:color w:val="000000"/>
          <w:sz w:val="24"/>
          <w:szCs w:val="24"/>
        </w:rPr>
      </w:pPr>
      <w:r>
        <w:rPr>
          <w:rFonts w:eastAsia="Times New Roman"/>
          <w:color w:val="000000"/>
          <w:spacing w:val="2"/>
          <w:sz w:val="24"/>
          <w:szCs w:val="24"/>
        </w:rPr>
        <w:tab/>
        <w:t>22</w:t>
      </w:r>
      <w:r w:rsidR="004B457D" w:rsidRPr="004B457D">
        <w:rPr>
          <w:rFonts w:eastAsia="Times New Roman"/>
          <w:color w:val="000000"/>
          <w:spacing w:val="2"/>
          <w:sz w:val="24"/>
          <w:szCs w:val="24"/>
        </w:rPr>
        <w:t>.</w:t>
      </w:r>
      <w:r w:rsidR="004B457D" w:rsidRPr="004B457D">
        <w:rPr>
          <w:rFonts w:eastAsia="Times New Roman"/>
          <w:color w:val="000000"/>
          <w:spacing w:val="2"/>
          <w:sz w:val="24"/>
          <w:szCs w:val="24"/>
        </w:rPr>
        <w:tab/>
      </w:r>
      <w:r w:rsidRPr="007D61F8">
        <w:rPr>
          <w:rFonts w:eastAsia="Times New Roman"/>
          <w:b/>
          <w:color w:val="000000"/>
          <w:spacing w:val="2"/>
          <w:sz w:val="24"/>
          <w:szCs w:val="24"/>
          <w:u w:val="single"/>
        </w:rPr>
        <w:t>Illegal and Invalid Provisions.</w:t>
      </w:r>
    </w:p>
    <w:p w:rsidR="00BD2BB0" w:rsidRPr="004B457D" w:rsidRDefault="00127E48" w:rsidP="007D61F8">
      <w:pPr>
        <w:spacing w:before="117" w:line="480" w:lineRule="auto"/>
        <w:ind w:left="72" w:right="216"/>
        <w:textAlignment w:val="baseline"/>
        <w:rPr>
          <w:rFonts w:eastAsia="Times New Roman"/>
          <w:color w:val="000000"/>
          <w:sz w:val="24"/>
          <w:szCs w:val="24"/>
        </w:rPr>
      </w:pPr>
      <w:r w:rsidRPr="004B457D">
        <w:rPr>
          <w:rFonts w:eastAsia="Times New Roman"/>
          <w:color w:val="000000"/>
          <w:sz w:val="24"/>
          <w:szCs w:val="24"/>
        </w:rPr>
        <w:t>In the event any term, provision or other part of the Cont</w:t>
      </w:r>
      <w:r w:rsidR="006B639B" w:rsidRPr="004B457D">
        <w:rPr>
          <w:rFonts w:eastAsia="Times New Roman"/>
          <w:color w:val="000000"/>
          <w:sz w:val="24"/>
          <w:szCs w:val="24"/>
        </w:rPr>
        <w:t>ract should be declared illegal</w:t>
      </w:r>
      <w:r w:rsidRPr="004B457D">
        <w:rPr>
          <w:rFonts w:eastAsia="Times New Roman"/>
          <w:color w:val="000000"/>
          <w:sz w:val="24"/>
          <w:szCs w:val="24"/>
        </w:rPr>
        <w:t>, inoperative, invalid or unenforceable such term or provision shall be amended to conform to the appropriate laws</w:t>
      </w:r>
      <w:r w:rsidR="007D61F8">
        <w:rPr>
          <w:rFonts w:eastAsia="Times New Roman"/>
          <w:color w:val="000000"/>
          <w:sz w:val="24"/>
          <w:szCs w:val="24"/>
        </w:rPr>
        <w:t xml:space="preserve"> </w:t>
      </w:r>
      <w:r w:rsidRPr="004B457D">
        <w:rPr>
          <w:rFonts w:eastAsia="Times New Roman"/>
          <w:color w:val="000000"/>
          <w:sz w:val="24"/>
          <w:szCs w:val="24"/>
        </w:rPr>
        <w:t>or regulations. In the case of illegal or invalid provisions, the remainder of the Contract shall not be affected and shall remain in full force and effect.</w:t>
      </w:r>
    </w:p>
    <w:p w:rsidR="00BD2BB0" w:rsidRPr="004B457D" w:rsidRDefault="004B457D" w:rsidP="001A492F">
      <w:pPr>
        <w:spacing w:before="164" w:line="480" w:lineRule="auto"/>
        <w:textAlignment w:val="baseline"/>
        <w:rPr>
          <w:rFonts w:eastAsia="Times New Roman"/>
          <w:b/>
          <w:color w:val="000000"/>
          <w:spacing w:val="-1"/>
          <w:sz w:val="24"/>
          <w:szCs w:val="24"/>
          <w:u w:val="single"/>
        </w:rPr>
      </w:pPr>
      <w:r w:rsidRPr="004B457D">
        <w:rPr>
          <w:rFonts w:eastAsia="Times New Roman"/>
          <w:color w:val="000000"/>
          <w:spacing w:val="-1"/>
          <w:sz w:val="24"/>
          <w:szCs w:val="24"/>
        </w:rPr>
        <w:tab/>
        <w:t>2</w:t>
      </w:r>
      <w:r w:rsidR="007D61F8">
        <w:rPr>
          <w:rFonts w:eastAsia="Times New Roman"/>
          <w:color w:val="000000"/>
          <w:spacing w:val="-1"/>
          <w:sz w:val="24"/>
          <w:szCs w:val="24"/>
        </w:rPr>
        <w:t>3</w:t>
      </w:r>
      <w:r w:rsidRPr="004B457D">
        <w:rPr>
          <w:rFonts w:eastAsia="Times New Roman"/>
          <w:color w:val="000000"/>
          <w:spacing w:val="-1"/>
          <w:sz w:val="24"/>
          <w:szCs w:val="24"/>
        </w:rPr>
        <w:t>.</w:t>
      </w:r>
      <w:r w:rsidRPr="004B457D">
        <w:rPr>
          <w:rFonts w:eastAsia="Times New Roman"/>
          <w:color w:val="000000"/>
          <w:spacing w:val="-1"/>
          <w:sz w:val="24"/>
          <w:szCs w:val="24"/>
        </w:rPr>
        <w:tab/>
      </w:r>
      <w:r w:rsidR="00127E48" w:rsidRPr="007D61F8">
        <w:rPr>
          <w:rFonts w:eastAsia="Times New Roman"/>
          <w:b/>
          <w:color w:val="000000"/>
          <w:spacing w:val="-1"/>
          <w:sz w:val="24"/>
          <w:szCs w:val="24"/>
          <w:u w:val="single"/>
        </w:rPr>
        <w:t>Joint and Severable Liability</w:t>
      </w:r>
      <w:r w:rsidR="007D61F8" w:rsidRPr="007D61F8">
        <w:rPr>
          <w:rFonts w:eastAsia="Times New Roman"/>
          <w:b/>
          <w:color w:val="000000"/>
          <w:spacing w:val="-1"/>
          <w:sz w:val="24"/>
          <w:szCs w:val="24"/>
          <w:u w:val="single"/>
        </w:rPr>
        <w:t>.</w:t>
      </w:r>
    </w:p>
    <w:p w:rsidR="00BD2BB0" w:rsidRPr="004B457D" w:rsidRDefault="004B457D" w:rsidP="001A492F">
      <w:pPr>
        <w:spacing w:before="122" w:line="480" w:lineRule="auto"/>
        <w:ind w:right="288"/>
        <w:textAlignment w:val="baseline"/>
        <w:rPr>
          <w:rFonts w:eastAsia="Times New Roman"/>
          <w:color w:val="000000"/>
          <w:sz w:val="24"/>
          <w:szCs w:val="24"/>
        </w:rPr>
      </w:pPr>
      <w:r w:rsidRPr="004B457D">
        <w:rPr>
          <w:rFonts w:eastAsia="Times New Roman"/>
          <w:color w:val="000000"/>
          <w:sz w:val="24"/>
          <w:szCs w:val="24"/>
        </w:rPr>
        <w:tab/>
      </w:r>
      <w:r w:rsidR="00127E48" w:rsidRPr="004B457D">
        <w:rPr>
          <w:rFonts w:eastAsia="Times New Roman"/>
          <w:color w:val="000000"/>
          <w:sz w:val="24"/>
          <w:szCs w:val="24"/>
        </w:rPr>
        <w:t>If, after the date hereof, the Contractor is comprised of more than one individual, corporation or other entity, each of the entities comprising the Contractor shall be jointly and severally liable.</w:t>
      </w:r>
    </w:p>
    <w:p w:rsidR="006B639B" w:rsidRPr="004B457D" w:rsidRDefault="004B457D" w:rsidP="001A492F">
      <w:pPr>
        <w:spacing w:before="164" w:line="480" w:lineRule="auto"/>
        <w:textAlignment w:val="baseline"/>
        <w:rPr>
          <w:rFonts w:eastAsia="Times New Roman"/>
          <w:color w:val="000000"/>
          <w:spacing w:val="-4"/>
          <w:sz w:val="24"/>
          <w:szCs w:val="24"/>
          <w:u w:val="single"/>
        </w:rPr>
      </w:pPr>
      <w:r w:rsidRPr="004B457D">
        <w:rPr>
          <w:rFonts w:eastAsia="Times New Roman"/>
          <w:color w:val="000000"/>
          <w:spacing w:val="-4"/>
          <w:sz w:val="24"/>
          <w:szCs w:val="24"/>
        </w:rPr>
        <w:lastRenderedPageBreak/>
        <w:tab/>
        <w:t>2</w:t>
      </w:r>
      <w:r w:rsidR="007D61F8">
        <w:rPr>
          <w:rFonts w:eastAsia="Times New Roman"/>
          <w:color w:val="000000"/>
          <w:spacing w:val="-4"/>
          <w:sz w:val="24"/>
          <w:szCs w:val="24"/>
        </w:rPr>
        <w:t>4</w:t>
      </w:r>
      <w:r w:rsidRPr="004B457D">
        <w:rPr>
          <w:rFonts w:eastAsia="Times New Roman"/>
          <w:color w:val="000000"/>
          <w:spacing w:val="-4"/>
          <w:sz w:val="24"/>
          <w:szCs w:val="24"/>
        </w:rPr>
        <w:t>.</w:t>
      </w:r>
      <w:r w:rsidRPr="004B457D">
        <w:rPr>
          <w:rFonts w:eastAsia="Times New Roman"/>
          <w:color w:val="000000"/>
          <w:spacing w:val="-4"/>
          <w:sz w:val="24"/>
          <w:szCs w:val="24"/>
        </w:rPr>
        <w:tab/>
      </w:r>
      <w:r w:rsidR="00127E48" w:rsidRPr="007D61F8">
        <w:rPr>
          <w:rFonts w:eastAsia="Times New Roman"/>
          <w:b/>
          <w:color w:val="000000"/>
          <w:spacing w:val="-4"/>
          <w:sz w:val="24"/>
          <w:szCs w:val="24"/>
          <w:u w:val="single"/>
        </w:rPr>
        <w:t>Binding Effect</w:t>
      </w:r>
      <w:r w:rsidR="007D61F8" w:rsidRPr="007D61F8">
        <w:rPr>
          <w:rFonts w:eastAsia="Times New Roman"/>
          <w:b/>
          <w:color w:val="000000"/>
          <w:spacing w:val="-4"/>
          <w:sz w:val="24"/>
          <w:szCs w:val="24"/>
          <w:u w:val="single"/>
        </w:rPr>
        <w:t>.</w:t>
      </w:r>
    </w:p>
    <w:p w:rsidR="00BD2BB0" w:rsidRPr="004B457D" w:rsidRDefault="004B457D" w:rsidP="001A492F">
      <w:pPr>
        <w:spacing w:before="164" w:line="480" w:lineRule="auto"/>
        <w:textAlignment w:val="baseline"/>
        <w:rPr>
          <w:rFonts w:eastAsia="Times New Roman"/>
          <w:color w:val="000000"/>
          <w:spacing w:val="-4"/>
          <w:sz w:val="24"/>
          <w:szCs w:val="24"/>
          <w:u w:val="single"/>
        </w:rPr>
      </w:pPr>
      <w:r w:rsidRPr="004B457D">
        <w:rPr>
          <w:rFonts w:eastAsia="Times New Roman"/>
          <w:color w:val="000000"/>
          <w:sz w:val="24"/>
          <w:szCs w:val="24"/>
        </w:rPr>
        <w:tab/>
      </w:r>
      <w:r w:rsidR="00127E48" w:rsidRPr="004B457D">
        <w:rPr>
          <w:rFonts w:eastAsia="Times New Roman"/>
          <w:color w:val="000000"/>
          <w:sz w:val="24"/>
          <w:szCs w:val="24"/>
        </w:rPr>
        <w:t>The provisions, covenants and conditions of the Contract shall apply to and bind the parties, their legal heirs, representatives, successors and assigns.</w:t>
      </w:r>
    </w:p>
    <w:p w:rsidR="00BD2BB0" w:rsidRPr="004B457D" w:rsidRDefault="004B457D" w:rsidP="001A492F">
      <w:pPr>
        <w:spacing w:before="162" w:line="480" w:lineRule="auto"/>
        <w:textAlignment w:val="baseline"/>
        <w:rPr>
          <w:rFonts w:eastAsia="Times New Roman"/>
          <w:color w:val="000000"/>
          <w:spacing w:val="2"/>
          <w:sz w:val="24"/>
          <w:szCs w:val="24"/>
          <w:u w:val="single"/>
        </w:rPr>
      </w:pPr>
      <w:r w:rsidRPr="004B457D">
        <w:rPr>
          <w:rFonts w:eastAsia="Times New Roman"/>
          <w:color w:val="000000"/>
          <w:spacing w:val="2"/>
          <w:sz w:val="24"/>
          <w:szCs w:val="24"/>
        </w:rPr>
        <w:tab/>
        <w:t>2</w:t>
      </w:r>
      <w:r w:rsidR="007D61F8">
        <w:rPr>
          <w:rFonts w:eastAsia="Times New Roman"/>
          <w:color w:val="000000"/>
          <w:spacing w:val="2"/>
          <w:sz w:val="24"/>
          <w:szCs w:val="24"/>
        </w:rPr>
        <w:t>5</w:t>
      </w:r>
      <w:r w:rsidRPr="004B457D">
        <w:rPr>
          <w:rFonts w:eastAsia="Times New Roman"/>
          <w:color w:val="000000"/>
          <w:spacing w:val="2"/>
          <w:sz w:val="24"/>
          <w:szCs w:val="24"/>
        </w:rPr>
        <w:t>.</w:t>
      </w:r>
      <w:r w:rsidRPr="004B457D">
        <w:rPr>
          <w:rFonts w:eastAsia="Times New Roman"/>
          <w:color w:val="000000"/>
          <w:spacing w:val="2"/>
          <w:sz w:val="24"/>
          <w:szCs w:val="24"/>
        </w:rPr>
        <w:tab/>
      </w:r>
      <w:r w:rsidR="00127E48" w:rsidRPr="007D61F8">
        <w:rPr>
          <w:rFonts w:eastAsia="Times New Roman"/>
          <w:b/>
          <w:color w:val="000000"/>
          <w:spacing w:val="2"/>
          <w:sz w:val="24"/>
          <w:szCs w:val="24"/>
          <w:u w:val="single"/>
        </w:rPr>
        <w:t>Entire Agreement /Amendments to the Contract</w:t>
      </w:r>
      <w:r w:rsidR="007D61F8" w:rsidRPr="007D61F8">
        <w:rPr>
          <w:rFonts w:eastAsia="Times New Roman"/>
          <w:b/>
          <w:color w:val="000000"/>
          <w:spacing w:val="2"/>
          <w:sz w:val="24"/>
          <w:szCs w:val="24"/>
          <w:u w:val="single"/>
        </w:rPr>
        <w:t>.</w:t>
      </w:r>
    </w:p>
    <w:p w:rsidR="004B457D" w:rsidRPr="004B457D" w:rsidRDefault="001A492F" w:rsidP="001A492F">
      <w:pPr>
        <w:spacing w:before="114" w:line="480" w:lineRule="auto"/>
        <w:ind w:right="144"/>
        <w:textAlignment w:val="baseline"/>
        <w:rPr>
          <w:rFonts w:eastAsia="Times New Roman"/>
          <w:color w:val="000000"/>
          <w:spacing w:val="2"/>
          <w:sz w:val="24"/>
          <w:szCs w:val="24"/>
        </w:rPr>
      </w:pPr>
      <w:r>
        <w:rPr>
          <w:rFonts w:eastAsia="Times New Roman"/>
          <w:color w:val="000000"/>
          <w:sz w:val="24"/>
          <w:szCs w:val="24"/>
        </w:rPr>
        <w:tab/>
      </w:r>
      <w:r w:rsidR="00127E48" w:rsidRPr="004B457D">
        <w:rPr>
          <w:rFonts w:eastAsia="Times New Roman"/>
          <w:color w:val="000000"/>
          <w:sz w:val="24"/>
          <w:szCs w:val="24"/>
        </w:rPr>
        <w:t xml:space="preserve">The provisions of this Contract, together with the Agreements and exhibits incorporated by reference, </w:t>
      </w:r>
      <w:r w:rsidR="00E21F7C">
        <w:rPr>
          <w:rFonts w:eastAsia="Times New Roman"/>
          <w:color w:val="000000"/>
          <w:sz w:val="24"/>
          <w:szCs w:val="24"/>
        </w:rPr>
        <w:t xml:space="preserve">and the bid specifications and any and all documents submitted </w:t>
      </w:r>
      <w:r w:rsidR="003A65E5">
        <w:rPr>
          <w:rFonts w:eastAsia="Times New Roman"/>
          <w:color w:val="000000"/>
          <w:sz w:val="24"/>
          <w:szCs w:val="24"/>
        </w:rPr>
        <w:t xml:space="preserve">by the Contractor </w:t>
      </w:r>
      <w:r w:rsidR="00E21F7C">
        <w:rPr>
          <w:rFonts w:eastAsia="Times New Roman"/>
          <w:color w:val="000000"/>
          <w:sz w:val="24"/>
          <w:szCs w:val="24"/>
        </w:rPr>
        <w:t xml:space="preserve">as part of Contractors bid, </w:t>
      </w:r>
      <w:r w:rsidR="003A65E5">
        <w:rPr>
          <w:rFonts w:eastAsia="Times New Roman"/>
          <w:color w:val="000000"/>
          <w:sz w:val="24"/>
          <w:szCs w:val="24"/>
        </w:rPr>
        <w:t>and any documents incorporated by reference therein,</w:t>
      </w:r>
      <w:r w:rsidR="00E21F7C">
        <w:rPr>
          <w:rFonts w:eastAsia="Times New Roman"/>
          <w:color w:val="000000"/>
          <w:sz w:val="24"/>
          <w:szCs w:val="24"/>
        </w:rPr>
        <w:t xml:space="preserve"> </w:t>
      </w:r>
      <w:r w:rsidR="00127E48" w:rsidRPr="004B457D">
        <w:rPr>
          <w:rFonts w:eastAsia="Times New Roman"/>
          <w:color w:val="000000"/>
          <w:sz w:val="24"/>
          <w:szCs w:val="24"/>
        </w:rPr>
        <w:t xml:space="preserve">shall constitute the entire Municipal Waste Disposal Capacity Contract between the </w:t>
      </w:r>
      <w:r w:rsidR="004B457D" w:rsidRPr="004B457D">
        <w:rPr>
          <w:rFonts w:eastAsia="Times New Roman"/>
          <w:color w:val="000000"/>
          <w:sz w:val="24"/>
          <w:szCs w:val="24"/>
        </w:rPr>
        <w:t>Borough</w:t>
      </w:r>
      <w:r w:rsidR="00127E48" w:rsidRPr="004B457D">
        <w:rPr>
          <w:rFonts w:eastAsia="Times New Roman"/>
          <w:color w:val="000000"/>
          <w:sz w:val="24"/>
          <w:szCs w:val="24"/>
        </w:rPr>
        <w:t xml:space="preserve"> and the Contractor, superseding all prior disposal capacity agreements or contracts, if any, except as otherwise provided in this Contract. No amendment or modifications of the terms and conditions of the Contract shall be effective unless such amendment or modification is in writing and signed by authorized representatives of all parties entitled to receive a right or obligated or perform a duty under the Contract. A signed original amendment to the Contract shall be furnished to all parties to be attached to the original Contract. The </w:t>
      </w:r>
      <w:r w:rsidR="004B457D" w:rsidRPr="004B457D">
        <w:rPr>
          <w:rFonts w:eastAsia="Times New Roman"/>
          <w:color w:val="000000"/>
          <w:sz w:val="24"/>
          <w:szCs w:val="24"/>
        </w:rPr>
        <w:t>Borough</w:t>
      </w:r>
      <w:r w:rsidR="00127E48" w:rsidRPr="004B457D">
        <w:rPr>
          <w:rFonts w:eastAsia="Times New Roman"/>
          <w:color w:val="000000"/>
          <w:sz w:val="24"/>
          <w:szCs w:val="24"/>
        </w:rPr>
        <w:t xml:space="preserve"> and the Contractor agree that any existing Municipal Waste disposal contracts between them are hereby rendered null and void and superseded by this Contract. </w:t>
      </w:r>
    </w:p>
    <w:p w:rsidR="00BD2BB0" w:rsidRPr="004B457D" w:rsidRDefault="004B457D" w:rsidP="001A492F">
      <w:pPr>
        <w:spacing w:before="114" w:line="480" w:lineRule="auto"/>
        <w:ind w:right="144"/>
        <w:textAlignment w:val="baseline"/>
        <w:rPr>
          <w:rFonts w:eastAsia="Times New Roman"/>
          <w:color w:val="000000"/>
          <w:spacing w:val="2"/>
          <w:sz w:val="24"/>
          <w:szCs w:val="24"/>
        </w:rPr>
      </w:pPr>
      <w:r w:rsidRPr="004B457D">
        <w:rPr>
          <w:rFonts w:eastAsia="Times New Roman"/>
          <w:color w:val="000000"/>
          <w:spacing w:val="2"/>
          <w:sz w:val="24"/>
          <w:szCs w:val="24"/>
        </w:rPr>
        <w:tab/>
        <w:t>2</w:t>
      </w:r>
      <w:r w:rsidR="00E21F7C">
        <w:rPr>
          <w:rFonts w:eastAsia="Times New Roman"/>
          <w:color w:val="000000"/>
          <w:spacing w:val="2"/>
          <w:sz w:val="24"/>
          <w:szCs w:val="24"/>
        </w:rPr>
        <w:t>6</w:t>
      </w:r>
      <w:r w:rsidRPr="004B457D">
        <w:rPr>
          <w:rFonts w:eastAsia="Times New Roman"/>
          <w:color w:val="000000"/>
          <w:spacing w:val="2"/>
          <w:sz w:val="24"/>
          <w:szCs w:val="24"/>
        </w:rPr>
        <w:t>.</w:t>
      </w:r>
      <w:r w:rsidRPr="004B457D">
        <w:rPr>
          <w:rFonts w:eastAsia="Times New Roman"/>
          <w:color w:val="000000"/>
          <w:spacing w:val="2"/>
          <w:sz w:val="24"/>
          <w:szCs w:val="24"/>
        </w:rPr>
        <w:tab/>
      </w:r>
      <w:r w:rsidR="00127E48" w:rsidRPr="00E21F7C">
        <w:rPr>
          <w:rFonts w:eastAsia="Times New Roman"/>
          <w:b/>
          <w:color w:val="000000"/>
          <w:sz w:val="24"/>
          <w:szCs w:val="24"/>
          <w:u w:val="single"/>
        </w:rPr>
        <w:t>Notices</w:t>
      </w:r>
      <w:r w:rsidR="00E21F7C">
        <w:rPr>
          <w:rFonts w:eastAsia="Times New Roman"/>
          <w:color w:val="000000"/>
          <w:sz w:val="24"/>
          <w:szCs w:val="24"/>
          <w:u w:val="single"/>
        </w:rPr>
        <w:t>.</w:t>
      </w:r>
    </w:p>
    <w:p w:rsidR="00BD2BB0" w:rsidRPr="004B457D" w:rsidRDefault="004B457D" w:rsidP="001A492F">
      <w:pPr>
        <w:spacing w:before="163" w:line="480" w:lineRule="auto"/>
        <w:ind w:right="72"/>
        <w:textAlignment w:val="baseline"/>
        <w:rPr>
          <w:rFonts w:eastAsia="Times New Roman"/>
          <w:color w:val="000000"/>
          <w:sz w:val="24"/>
          <w:szCs w:val="24"/>
        </w:rPr>
      </w:pPr>
      <w:r w:rsidRPr="004B457D">
        <w:rPr>
          <w:rFonts w:eastAsia="Times New Roman"/>
          <w:color w:val="000000"/>
          <w:sz w:val="24"/>
          <w:szCs w:val="24"/>
        </w:rPr>
        <w:tab/>
      </w:r>
      <w:r w:rsidR="00127E48" w:rsidRPr="004B457D">
        <w:rPr>
          <w:rFonts w:eastAsia="Times New Roman"/>
          <w:color w:val="000000"/>
          <w:sz w:val="24"/>
          <w:szCs w:val="24"/>
        </w:rPr>
        <w:t xml:space="preserve">All notices, demands, requests and other communications under this contract shall be deemed sufficient and properly given if in writing and delivered in person, or by recognized carrier service to the following addresses, or sent by certified or registered mail, postage prepaid, with return receipt requested, at such addresses. Provided, if such notices, demands, requests or other communications are sent by mail, they shall be deemed as given on the third day following </w:t>
      </w:r>
      <w:r w:rsidR="00127E48" w:rsidRPr="004B457D">
        <w:rPr>
          <w:rFonts w:eastAsia="Times New Roman"/>
          <w:color w:val="000000"/>
          <w:sz w:val="24"/>
          <w:szCs w:val="24"/>
        </w:rPr>
        <w:lastRenderedPageBreak/>
        <w:t>such mailing, which is not a Saturday, Sunday or day on which United States mail is not delivered:</w:t>
      </w:r>
    </w:p>
    <w:p w:rsidR="004B457D" w:rsidRPr="004B457D" w:rsidRDefault="004B457D" w:rsidP="001E5E13">
      <w:pPr>
        <w:spacing w:before="104" w:line="259" w:lineRule="exact"/>
        <w:ind w:left="144"/>
        <w:textAlignment w:val="baseline"/>
        <w:rPr>
          <w:rFonts w:eastAsia="Times New Roman"/>
          <w:color w:val="000000"/>
          <w:sz w:val="24"/>
          <w:szCs w:val="24"/>
        </w:rPr>
      </w:pPr>
    </w:p>
    <w:p w:rsidR="004B457D" w:rsidRPr="004B457D" w:rsidRDefault="004B457D" w:rsidP="004B457D">
      <w:pPr>
        <w:pStyle w:val="NoSpacing"/>
        <w:rPr>
          <w:sz w:val="24"/>
          <w:szCs w:val="24"/>
        </w:rPr>
      </w:pPr>
      <w:r w:rsidRPr="004B457D">
        <w:rPr>
          <w:sz w:val="24"/>
          <w:szCs w:val="24"/>
        </w:rPr>
        <w:tab/>
        <w:t>Borough of Hellertown</w:t>
      </w:r>
    </w:p>
    <w:p w:rsidR="004B457D" w:rsidRPr="004B457D" w:rsidRDefault="004B457D" w:rsidP="004B457D">
      <w:pPr>
        <w:pStyle w:val="NoSpacing"/>
        <w:rPr>
          <w:sz w:val="24"/>
          <w:szCs w:val="24"/>
        </w:rPr>
      </w:pPr>
      <w:r w:rsidRPr="004B457D">
        <w:rPr>
          <w:sz w:val="24"/>
          <w:szCs w:val="24"/>
        </w:rPr>
        <w:tab/>
        <w:t>Attn:  Cathy Hartranft, Borough Manager</w:t>
      </w:r>
    </w:p>
    <w:p w:rsidR="004B457D" w:rsidRPr="004B457D" w:rsidRDefault="004B457D" w:rsidP="004B457D">
      <w:pPr>
        <w:pStyle w:val="NoSpacing"/>
        <w:rPr>
          <w:sz w:val="24"/>
          <w:szCs w:val="24"/>
        </w:rPr>
      </w:pPr>
      <w:r w:rsidRPr="004B457D">
        <w:rPr>
          <w:sz w:val="24"/>
          <w:szCs w:val="24"/>
        </w:rPr>
        <w:tab/>
        <w:t>685 Main Street</w:t>
      </w:r>
    </w:p>
    <w:p w:rsidR="00BD2BB0" w:rsidRPr="004B457D" w:rsidRDefault="004B457D" w:rsidP="004B457D">
      <w:pPr>
        <w:pStyle w:val="NoSpacing"/>
        <w:rPr>
          <w:sz w:val="24"/>
          <w:szCs w:val="24"/>
        </w:rPr>
      </w:pPr>
      <w:r w:rsidRPr="004B457D">
        <w:rPr>
          <w:sz w:val="24"/>
          <w:szCs w:val="24"/>
        </w:rPr>
        <w:tab/>
        <w:t>Hellertown, Pennsylvania 18055</w:t>
      </w:r>
      <w:r w:rsidR="001E5E13" w:rsidRPr="004B457D">
        <w:rPr>
          <w:sz w:val="24"/>
          <w:szCs w:val="24"/>
        </w:rPr>
        <w:t xml:space="preserve"> </w:t>
      </w:r>
    </w:p>
    <w:p w:rsidR="004B457D" w:rsidRPr="004B457D" w:rsidRDefault="004B457D" w:rsidP="004B457D">
      <w:pPr>
        <w:pStyle w:val="NoSpacing"/>
        <w:rPr>
          <w:sz w:val="24"/>
          <w:szCs w:val="24"/>
        </w:rPr>
      </w:pPr>
    </w:p>
    <w:p w:rsidR="004B457D" w:rsidRPr="004B457D" w:rsidRDefault="004B457D" w:rsidP="004B457D">
      <w:pPr>
        <w:pStyle w:val="NoSpacing"/>
        <w:rPr>
          <w:sz w:val="24"/>
          <w:szCs w:val="24"/>
        </w:rPr>
      </w:pPr>
      <w:r w:rsidRPr="004B457D">
        <w:rPr>
          <w:sz w:val="24"/>
          <w:szCs w:val="24"/>
        </w:rPr>
        <w:tab/>
      </w:r>
    </w:p>
    <w:p w:rsidR="004B457D" w:rsidRPr="004B457D" w:rsidRDefault="004B457D" w:rsidP="004B457D">
      <w:pPr>
        <w:pStyle w:val="NoSpacing"/>
        <w:rPr>
          <w:sz w:val="24"/>
          <w:szCs w:val="24"/>
        </w:rPr>
      </w:pPr>
      <w:r w:rsidRPr="004B457D">
        <w:rPr>
          <w:sz w:val="24"/>
          <w:szCs w:val="24"/>
        </w:rPr>
        <w:tab/>
        <w:t>Contractor:  Enter info</w:t>
      </w:r>
    </w:p>
    <w:p w:rsidR="004B457D" w:rsidRPr="004B457D" w:rsidRDefault="004B457D" w:rsidP="001A492F">
      <w:pPr>
        <w:rPr>
          <w:sz w:val="24"/>
          <w:szCs w:val="24"/>
        </w:rPr>
      </w:pPr>
    </w:p>
    <w:p w:rsidR="004B457D" w:rsidRDefault="004B457D" w:rsidP="004B457D">
      <w:pPr>
        <w:widowControl w:val="0"/>
        <w:autoSpaceDE w:val="0"/>
        <w:autoSpaceDN w:val="0"/>
        <w:adjustRightInd w:val="0"/>
        <w:rPr>
          <w:rFonts w:eastAsia="Times New Roman"/>
          <w:sz w:val="24"/>
          <w:szCs w:val="24"/>
        </w:rPr>
      </w:pPr>
    </w:p>
    <w:p w:rsidR="00E21F7C" w:rsidRDefault="00E21F7C" w:rsidP="004B457D">
      <w:pPr>
        <w:widowControl w:val="0"/>
        <w:autoSpaceDE w:val="0"/>
        <w:autoSpaceDN w:val="0"/>
        <w:adjustRightInd w:val="0"/>
        <w:rPr>
          <w:rFonts w:eastAsia="Times New Roman"/>
          <w:sz w:val="24"/>
          <w:szCs w:val="24"/>
        </w:rPr>
      </w:pPr>
    </w:p>
    <w:p w:rsidR="00E21F7C" w:rsidRDefault="00E21F7C" w:rsidP="004B457D">
      <w:pPr>
        <w:widowControl w:val="0"/>
        <w:autoSpaceDE w:val="0"/>
        <w:autoSpaceDN w:val="0"/>
        <w:adjustRightInd w:val="0"/>
        <w:rPr>
          <w:rFonts w:eastAsia="Times New Roman"/>
          <w:sz w:val="24"/>
          <w:szCs w:val="24"/>
        </w:rPr>
      </w:pPr>
    </w:p>
    <w:p w:rsidR="00E21F7C" w:rsidRDefault="00E21F7C" w:rsidP="004B457D">
      <w:pPr>
        <w:widowControl w:val="0"/>
        <w:autoSpaceDE w:val="0"/>
        <w:autoSpaceDN w:val="0"/>
        <w:adjustRightInd w:val="0"/>
        <w:rPr>
          <w:rFonts w:eastAsia="Times New Roman"/>
          <w:sz w:val="24"/>
          <w:szCs w:val="24"/>
        </w:rPr>
      </w:pPr>
    </w:p>
    <w:p w:rsidR="00E21F7C" w:rsidRPr="004B457D" w:rsidRDefault="00E21F7C" w:rsidP="004B457D">
      <w:pPr>
        <w:widowControl w:val="0"/>
        <w:autoSpaceDE w:val="0"/>
        <w:autoSpaceDN w:val="0"/>
        <w:adjustRightInd w:val="0"/>
        <w:rPr>
          <w:rFonts w:eastAsia="Times New Roman"/>
          <w:sz w:val="24"/>
          <w:szCs w:val="24"/>
        </w:rPr>
      </w:pPr>
    </w:p>
    <w:p w:rsidR="004B457D" w:rsidRPr="004B457D" w:rsidRDefault="004B457D" w:rsidP="004B457D">
      <w:pPr>
        <w:widowControl w:val="0"/>
        <w:autoSpaceDE w:val="0"/>
        <w:autoSpaceDN w:val="0"/>
        <w:adjustRightInd w:val="0"/>
        <w:rPr>
          <w:rFonts w:eastAsia="Times New Roman"/>
          <w:sz w:val="24"/>
          <w:szCs w:val="24"/>
        </w:rPr>
      </w:pPr>
    </w:p>
    <w:p w:rsidR="00E21F7C" w:rsidRPr="00E21F7C" w:rsidRDefault="00E21F7C" w:rsidP="00E21F7C">
      <w:pPr>
        <w:widowControl w:val="0"/>
        <w:autoSpaceDE w:val="0"/>
        <w:autoSpaceDN w:val="0"/>
        <w:adjustRightInd w:val="0"/>
        <w:jc w:val="center"/>
        <w:rPr>
          <w:rFonts w:eastAsia="Times New Roman"/>
          <w:bCs/>
          <w:sz w:val="24"/>
          <w:szCs w:val="24"/>
        </w:rPr>
      </w:pPr>
      <w:r w:rsidRPr="00E21F7C">
        <w:rPr>
          <w:rFonts w:eastAsia="Times New Roman"/>
          <w:bCs/>
          <w:sz w:val="24"/>
          <w:szCs w:val="24"/>
        </w:rPr>
        <w:t>[REMAINDER OF PAGE INTENTIONALLY LEFT BLANK TO SIGNATURE PAGE]</w:t>
      </w:r>
    </w:p>
    <w:p w:rsidR="004B457D" w:rsidRPr="004B457D" w:rsidRDefault="004B457D" w:rsidP="004B457D">
      <w:pPr>
        <w:spacing w:after="200" w:line="276" w:lineRule="auto"/>
        <w:rPr>
          <w:rFonts w:eastAsia="Times New Roman"/>
          <w:b/>
          <w:sz w:val="24"/>
          <w:szCs w:val="24"/>
        </w:rPr>
      </w:pPr>
      <w:r w:rsidRPr="004B457D">
        <w:rPr>
          <w:rFonts w:eastAsia="Times New Roman"/>
          <w:b/>
          <w:sz w:val="24"/>
          <w:szCs w:val="24"/>
        </w:rPr>
        <w:br w:type="page"/>
      </w:r>
    </w:p>
    <w:p w:rsidR="004B457D" w:rsidRPr="004B457D" w:rsidRDefault="004B457D" w:rsidP="004B457D">
      <w:pPr>
        <w:widowControl w:val="0"/>
        <w:tabs>
          <w:tab w:val="left" w:pos="4680"/>
        </w:tabs>
        <w:autoSpaceDE w:val="0"/>
        <w:autoSpaceDN w:val="0"/>
        <w:adjustRightInd w:val="0"/>
        <w:spacing w:before="240" w:after="60"/>
        <w:outlineLvl w:val="8"/>
        <w:rPr>
          <w:rFonts w:eastAsia="Times New Roman"/>
          <w:b/>
          <w:sz w:val="24"/>
          <w:szCs w:val="24"/>
        </w:rPr>
      </w:pPr>
      <w:r w:rsidRPr="004B457D">
        <w:rPr>
          <w:rFonts w:eastAsia="Times New Roman"/>
          <w:b/>
          <w:sz w:val="24"/>
          <w:szCs w:val="24"/>
        </w:rPr>
        <w:lastRenderedPageBreak/>
        <w:t>ATTEST:</w:t>
      </w:r>
      <w:r w:rsidRPr="004B457D">
        <w:rPr>
          <w:rFonts w:eastAsia="Times New Roman"/>
          <w:b/>
          <w:sz w:val="24"/>
          <w:szCs w:val="24"/>
        </w:rPr>
        <w:tab/>
        <w:t>BOROUGH OF HELLERTOWN:</w:t>
      </w:r>
    </w:p>
    <w:p w:rsidR="004B457D" w:rsidRPr="004B457D" w:rsidRDefault="004B457D" w:rsidP="004B457D">
      <w:pPr>
        <w:keepNext/>
        <w:keepLines/>
        <w:tabs>
          <w:tab w:val="left" w:pos="-1123"/>
          <w:tab w:val="left" w:pos="-720"/>
          <w:tab w:val="left" w:pos="0"/>
          <w:tab w:val="left" w:pos="720"/>
          <w:tab w:val="left" w:pos="1440"/>
          <w:tab w:val="left" w:pos="2160"/>
          <w:tab w:val="left" w:pos="2880"/>
          <w:tab w:val="left" w:pos="3600"/>
          <w:tab w:val="left" w:pos="4320"/>
          <w:tab w:val="left" w:pos="4680"/>
          <w:tab w:val="left" w:pos="9360"/>
        </w:tabs>
        <w:autoSpaceDE w:val="0"/>
        <w:autoSpaceDN w:val="0"/>
        <w:adjustRightInd w:val="0"/>
        <w:ind w:left="4320" w:hanging="4320"/>
        <w:jc w:val="both"/>
        <w:rPr>
          <w:rFonts w:eastAsia="Times New Roman"/>
          <w:sz w:val="24"/>
          <w:szCs w:val="24"/>
        </w:rPr>
      </w:pPr>
    </w:p>
    <w:p w:rsidR="004B457D" w:rsidRPr="004B457D" w:rsidRDefault="004B457D" w:rsidP="004B457D">
      <w:pPr>
        <w:keepNext/>
        <w:keepLines/>
        <w:tabs>
          <w:tab w:val="left" w:pos="-1123"/>
          <w:tab w:val="left" w:pos="-720"/>
          <w:tab w:val="left" w:pos="0"/>
          <w:tab w:val="left" w:pos="720"/>
          <w:tab w:val="left" w:pos="1440"/>
          <w:tab w:val="left" w:pos="2160"/>
          <w:tab w:val="left" w:pos="2880"/>
          <w:tab w:val="left" w:pos="3600"/>
          <w:tab w:val="left" w:pos="4320"/>
          <w:tab w:val="left" w:pos="4680"/>
          <w:tab w:val="left" w:pos="9360"/>
        </w:tabs>
        <w:autoSpaceDE w:val="0"/>
        <w:autoSpaceDN w:val="0"/>
        <w:adjustRightInd w:val="0"/>
        <w:jc w:val="both"/>
        <w:rPr>
          <w:rFonts w:eastAsia="Times New Roman"/>
          <w:sz w:val="24"/>
          <w:szCs w:val="24"/>
        </w:rPr>
      </w:pPr>
    </w:p>
    <w:p w:rsidR="004B457D" w:rsidRPr="004B457D" w:rsidRDefault="004B457D" w:rsidP="004B457D">
      <w:pPr>
        <w:keepNext/>
        <w:keepLines/>
        <w:tabs>
          <w:tab w:val="left" w:pos="-1123"/>
          <w:tab w:val="left" w:pos="-720"/>
          <w:tab w:val="left" w:pos="0"/>
          <w:tab w:val="left" w:pos="3960"/>
          <w:tab w:val="left" w:pos="4680"/>
          <w:tab w:val="left" w:pos="9360"/>
        </w:tabs>
        <w:autoSpaceDE w:val="0"/>
        <w:autoSpaceDN w:val="0"/>
        <w:adjustRightInd w:val="0"/>
        <w:jc w:val="both"/>
        <w:rPr>
          <w:rFonts w:eastAsia="Times New Roman"/>
          <w:sz w:val="24"/>
          <w:szCs w:val="24"/>
          <w:u w:val="single"/>
        </w:rPr>
      </w:pPr>
      <w:r w:rsidRPr="004B457D">
        <w:rPr>
          <w:rFonts w:eastAsia="Times New Roman"/>
          <w:sz w:val="24"/>
          <w:szCs w:val="24"/>
          <w:u w:val="single"/>
        </w:rPr>
        <w:tab/>
      </w:r>
      <w:r w:rsidRPr="004B457D">
        <w:rPr>
          <w:rFonts w:eastAsia="Times New Roman"/>
          <w:sz w:val="24"/>
          <w:szCs w:val="24"/>
        </w:rPr>
        <w:tab/>
        <w:t>By:</w:t>
      </w:r>
      <w:r w:rsidRPr="004B457D">
        <w:rPr>
          <w:rFonts w:eastAsia="Times New Roman"/>
          <w:sz w:val="24"/>
          <w:szCs w:val="24"/>
          <w:u w:val="single"/>
        </w:rPr>
        <w:tab/>
      </w:r>
    </w:p>
    <w:p w:rsidR="004B457D" w:rsidRPr="004B457D" w:rsidRDefault="004B457D" w:rsidP="004B457D">
      <w:pPr>
        <w:keepNext/>
        <w:keepLines/>
        <w:tabs>
          <w:tab w:val="left" w:pos="-1123"/>
          <w:tab w:val="left" w:pos="-720"/>
          <w:tab w:val="left" w:pos="0"/>
          <w:tab w:val="left" w:pos="720"/>
          <w:tab w:val="left" w:pos="1440"/>
          <w:tab w:val="left" w:pos="2160"/>
          <w:tab w:val="left" w:pos="2880"/>
          <w:tab w:val="left" w:pos="3600"/>
          <w:tab w:val="left" w:pos="4320"/>
          <w:tab w:val="left" w:pos="4680"/>
        </w:tabs>
        <w:autoSpaceDE w:val="0"/>
        <w:autoSpaceDN w:val="0"/>
        <w:adjustRightInd w:val="0"/>
        <w:ind w:left="4680"/>
        <w:jc w:val="both"/>
        <w:rPr>
          <w:rFonts w:eastAsia="Times New Roman"/>
          <w:sz w:val="24"/>
          <w:szCs w:val="24"/>
        </w:rPr>
      </w:pPr>
    </w:p>
    <w:p w:rsidR="004B457D" w:rsidRPr="004B457D" w:rsidRDefault="004B457D" w:rsidP="004B457D">
      <w:pPr>
        <w:keepNext/>
        <w:keepLines/>
        <w:tabs>
          <w:tab w:val="left" w:pos="-1123"/>
          <w:tab w:val="left" w:pos="-720"/>
          <w:tab w:val="left" w:pos="0"/>
          <w:tab w:val="left" w:pos="4680"/>
          <w:tab w:val="left" w:pos="9360"/>
        </w:tabs>
        <w:autoSpaceDE w:val="0"/>
        <w:autoSpaceDN w:val="0"/>
        <w:adjustRightInd w:val="0"/>
        <w:jc w:val="both"/>
        <w:rPr>
          <w:rFonts w:eastAsia="Times New Roman"/>
          <w:sz w:val="24"/>
          <w:szCs w:val="24"/>
        </w:rPr>
      </w:pPr>
      <w:r w:rsidRPr="004B457D">
        <w:rPr>
          <w:rFonts w:eastAsia="Times New Roman"/>
          <w:sz w:val="24"/>
          <w:szCs w:val="24"/>
        </w:rPr>
        <w:tab/>
        <w:t>Name:</w:t>
      </w:r>
      <w:r w:rsidRPr="004B457D">
        <w:rPr>
          <w:rFonts w:eastAsia="Times New Roman"/>
          <w:sz w:val="24"/>
          <w:szCs w:val="24"/>
          <w:u w:val="single"/>
        </w:rPr>
        <w:tab/>
      </w:r>
    </w:p>
    <w:p w:rsidR="004B457D" w:rsidRPr="004B457D" w:rsidRDefault="004B457D" w:rsidP="004B457D">
      <w:pPr>
        <w:keepNext/>
        <w:keepLines/>
        <w:tabs>
          <w:tab w:val="left" w:pos="-1123"/>
          <w:tab w:val="left" w:pos="-720"/>
          <w:tab w:val="left" w:pos="0"/>
          <w:tab w:val="left" w:pos="4680"/>
          <w:tab w:val="left" w:pos="9360"/>
        </w:tabs>
        <w:autoSpaceDE w:val="0"/>
        <w:autoSpaceDN w:val="0"/>
        <w:adjustRightInd w:val="0"/>
        <w:jc w:val="both"/>
        <w:rPr>
          <w:rFonts w:eastAsia="Times New Roman"/>
          <w:sz w:val="24"/>
          <w:szCs w:val="24"/>
        </w:rPr>
      </w:pPr>
    </w:p>
    <w:p w:rsidR="004B457D" w:rsidRPr="004B457D" w:rsidRDefault="004B457D" w:rsidP="004B457D">
      <w:pPr>
        <w:keepNext/>
        <w:keepLines/>
        <w:tabs>
          <w:tab w:val="left" w:pos="-1123"/>
          <w:tab w:val="left" w:pos="-720"/>
          <w:tab w:val="left" w:pos="0"/>
          <w:tab w:val="left" w:pos="4680"/>
          <w:tab w:val="left" w:pos="9360"/>
        </w:tabs>
        <w:autoSpaceDE w:val="0"/>
        <w:autoSpaceDN w:val="0"/>
        <w:adjustRightInd w:val="0"/>
        <w:jc w:val="both"/>
        <w:rPr>
          <w:rFonts w:eastAsia="Times New Roman"/>
          <w:sz w:val="24"/>
          <w:szCs w:val="24"/>
        </w:rPr>
      </w:pPr>
      <w:r w:rsidRPr="004B457D">
        <w:rPr>
          <w:rFonts w:eastAsia="Times New Roman"/>
          <w:sz w:val="24"/>
          <w:szCs w:val="24"/>
        </w:rPr>
        <w:tab/>
        <w:t>Title: President</w:t>
      </w:r>
    </w:p>
    <w:p w:rsidR="004B457D" w:rsidRPr="004B457D" w:rsidRDefault="004B457D" w:rsidP="004B457D">
      <w:pPr>
        <w:keepNext/>
        <w:keepLines/>
        <w:tabs>
          <w:tab w:val="left" w:pos="-1123"/>
          <w:tab w:val="left" w:pos="-720"/>
          <w:tab w:val="left" w:pos="0"/>
          <w:tab w:val="left" w:pos="4680"/>
          <w:tab w:val="left" w:pos="9360"/>
        </w:tabs>
        <w:autoSpaceDE w:val="0"/>
        <w:autoSpaceDN w:val="0"/>
        <w:adjustRightInd w:val="0"/>
        <w:jc w:val="both"/>
        <w:rPr>
          <w:rFonts w:eastAsia="Times New Roman"/>
          <w:sz w:val="24"/>
          <w:szCs w:val="24"/>
        </w:rPr>
      </w:pPr>
    </w:p>
    <w:p w:rsidR="004B457D" w:rsidRPr="004B457D" w:rsidRDefault="004B457D" w:rsidP="004B457D">
      <w:pPr>
        <w:keepNext/>
        <w:keepLines/>
        <w:tabs>
          <w:tab w:val="left" w:pos="-1123"/>
          <w:tab w:val="left" w:pos="-720"/>
          <w:tab w:val="left" w:pos="0"/>
          <w:tab w:val="left" w:pos="4680"/>
          <w:tab w:val="left" w:pos="9360"/>
        </w:tabs>
        <w:autoSpaceDE w:val="0"/>
        <w:autoSpaceDN w:val="0"/>
        <w:adjustRightInd w:val="0"/>
        <w:jc w:val="both"/>
        <w:rPr>
          <w:rFonts w:eastAsia="Times New Roman"/>
          <w:sz w:val="24"/>
          <w:szCs w:val="24"/>
          <w:u w:val="single"/>
        </w:rPr>
      </w:pPr>
      <w:r w:rsidRPr="004B457D">
        <w:rPr>
          <w:rFonts w:eastAsia="Times New Roman"/>
          <w:sz w:val="24"/>
          <w:szCs w:val="24"/>
        </w:rPr>
        <w:tab/>
        <w:t>Date:</w:t>
      </w:r>
      <w:r w:rsidRPr="004B457D">
        <w:rPr>
          <w:rFonts w:eastAsia="Times New Roman"/>
          <w:sz w:val="24"/>
          <w:szCs w:val="24"/>
          <w:u w:val="single"/>
        </w:rPr>
        <w:tab/>
      </w:r>
    </w:p>
    <w:p w:rsidR="004B457D" w:rsidRPr="004B457D" w:rsidRDefault="004B457D" w:rsidP="004B457D">
      <w:pPr>
        <w:keepNext/>
        <w:keepLines/>
        <w:tabs>
          <w:tab w:val="left" w:pos="-1123"/>
          <w:tab w:val="left" w:pos="-720"/>
          <w:tab w:val="left" w:pos="0"/>
          <w:tab w:val="left" w:pos="720"/>
          <w:tab w:val="left" w:pos="1440"/>
          <w:tab w:val="left" w:pos="2160"/>
          <w:tab w:val="left" w:pos="2880"/>
          <w:tab w:val="left" w:pos="3600"/>
          <w:tab w:val="left" w:pos="4320"/>
          <w:tab w:val="left" w:pos="4680"/>
        </w:tabs>
        <w:autoSpaceDE w:val="0"/>
        <w:autoSpaceDN w:val="0"/>
        <w:adjustRightInd w:val="0"/>
        <w:jc w:val="both"/>
        <w:rPr>
          <w:rFonts w:eastAsia="Times New Roman"/>
          <w:sz w:val="24"/>
          <w:szCs w:val="24"/>
        </w:rPr>
      </w:pPr>
    </w:p>
    <w:p w:rsidR="004B457D" w:rsidRPr="004B457D" w:rsidRDefault="004B457D" w:rsidP="004B457D">
      <w:pPr>
        <w:widowControl w:val="0"/>
        <w:autoSpaceDE w:val="0"/>
        <w:autoSpaceDN w:val="0"/>
        <w:adjustRightInd w:val="0"/>
        <w:rPr>
          <w:rFonts w:eastAsia="Times New Roman"/>
          <w:sz w:val="24"/>
          <w:szCs w:val="24"/>
        </w:rPr>
      </w:pPr>
    </w:p>
    <w:p w:rsidR="004B457D" w:rsidRPr="004B457D" w:rsidRDefault="004B457D" w:rsidP="004B457D">
      <w:pPr>
        <w:widowControl w:val="0"/>
        <w:autoSpaceDE w:val="0"/>
        <w:autoSpaceDN w:val="0"/>
        <w:adjustRightInd w:val="0"/>
        <w:jc w:val="center"/>
        <w:rPr>
          <w:rFonts w:eastAsia="Times New Roman"/>
          <w:sz w:val="24"/>
          <w:szCs w:val="24"/>
        </w:rPr>
      </w:pPr>
    </w:p>
    <w:p w:rsidR="004B457D" w:rsidRPr="004B457D" w:rsidRDefault="004B457D" w:rsidP="004B457D">
      <w:pPr>
        <w:widowControl w:val="0"/>
        <w:autoSpaceDE w:val="0"/>
        <w:autoSpaceDN w:val="0"/>
        <w:adjustRightInd w:val="0"/>
        <w:rPr>
          <w:rFonts w:eastAsia="Times New Roman"/>
          <w:sz w:val="24"/>
          <w:szCs w:val="24"/>
        </w:rPr>
      </w:pPr>
    </w:p>
    <w:p w:rsidR="004B457D" w:rsidRPr="004B457D" w:rsidRDefault="004B457D" w:rsidP="004B457D">
      <w:pPr>
        <w:keepNext/>
        <w:keepLines/>
        <w:tabs>
          <w:tab w:val="left" w:pos="-1123"/>
          <w:tab w:val="left" w:pos="-720"/>
          <w:tab w:val="left" w:pos="0"/>
          <w:tab w:val="left" w:pos="720"/>
          <w:tab w:val="left" w:pos="1440"/>
          <w:tab w:val="left" w:pos="2160"/>
          <w:tab w:val="left" w:pos="2880"/>
          <w:tab w:val="left" w:pos="3600"/>
          <w:tab w:val="left" w:pos="4320"/>
          <w:tab w:val="left" w:pos="4680"/>
        </w:tabs>
        <w:autoSpaceDE w:val="0"/>
        <w:autoSpaceDN w:val="0"/>
        <w:adjustRightInd w:val="0"/>
        <w:jc w:val="both"/>
        <w:rPr>
          <w:rFonts w:eastAsia="Times New Roman"/>
          <w:sz w:val="24"/>
          <w:szCs w:val="24"/>
        </w:rPr>
      </w:pPr>
    </w:p>
    <w:p w:rsidR="004B457D" w:rsidRPr="004B457D" w:rsidRDefault="004B457D" w:rsidP="004B457D">
      <w:pPr>
        <w:keepNext/>
        <w:keepLines/>
        <w:tabs>
          <w:tab w:val="left" w:pos="-1123"/>
          <w:tab w:val="left" w:pos="-720"/>
          <w:tab w:val="left" w:pos="0"/>
          <w:tab w:val="left" w:pos="720"/>
          <w:tab w:val="left" w:pos="1440"/>
          <w:tab w:val="left" w:pos="2160"/>
          <w:tab w:val="left" w:pos="2880"/>
          <w:tab w:val="left" w:pos="3600"/>
          <w:tab w:val="left" w:pos="4320"/>
          <w:tab w:val="left" w:pos="4680"/>
        </w:tabs>
        <w:autoSpaceDE w:val="0"/>
        <w:autoSpaceDN w:val="0"/>
        <w:adjustRightInd w:val="0"/>
        <w:jc w:val="both"/>
        <w:rPr>
          <w:rFonts w:eastAsia="Times New Roman"/>
          <w:sz w:val="24"/>
          <w:szCs w:val="24"/>
        </w:rPr>
      </w:pPr>
    </w:p>
    <w:p w:rsidR="004B457D" w:rsidRPr="004B457D" w:rsidRDefault="004B457D" w:rsidP="004B457D">
      <w:pPr>
        <w:keepNext/>
        <w:keepLines/>
        <w:tabs>
          <w:tab w:val="left" w:pos="-1123"/>
          <w:tab w:val="left" w:pos="-720"/>
          <w:tab w:val="left" w:pos="0"/>
          <w:tab w:val="left" w:pos="720"/>
          <w:tab w:val="left" w:pos="1440"/>
          <w:tab w:val="left" w:pos="2160"/>
          <w:tab w:val="left" w:pos="2880"/>
          <w:tab w:val="left" w:pos="3600"/>
          <w:tab w:val="left" w:pos="4680"/>
        </w:tabs>
        <w:autoSpaceDE w:val="0"/>
        <w:autoSpaceDN w:val="0"/>
        <w:adjustRightInd w:val="0"/>
        <w:ind w:left="4680" w:hanging="4680"/>
        <w:rPr>
          <w:rFonts w:eastAsia="Times New Roman"/>
          <w:b/>
          <w:sz w:val="24"/>
          <w:szCs w:val="24"/>
        </w:rPr>
      </w:pPr>
      <w:r w:rsidRPr="004B457D">
        <w:rPr>
          <w:rFonts w:eastAsia="Times New Roman"/>
          <w:b/>
          <w:sz w:val="24"/>
          <w:szCs w:val="24"/>
        </w:rPr>
        <w:t>ATTEST:</w:t>
      </w:r>
      <w:r w:rsidRPr="004B457D">
        <w:rPr>
          <w:rFonts w:eastAsia="Times New Roman"/>
          <w:b/>
          <w:sz w:val="24"/>
          <w:szCs w:val="24"/>
        </w:rPr>
        <w:tab/>
      </w:r>
      <w:r w:rsidRPr="004B457D">
        <w:rPr>
          <w:rFonts w:eastAsia="Times New Roman"/>
          <w:b/>
          <w:sz w:val="24"/>
          <w:szCs w:val="24"/>
        </w:rPr>
        <w:tab/>
      </w:r>
      <w:r w:rsidRPr="004B457D">
        <w:rPr>
          <w:rFonts w:eastAsia="Times New Roman"/>
          <w:b/>
          <w:sz w:val="24"/>
          <w:szCs w:val="24"/>
        </w:rPr>
        <w:tab/>
      </w:r>
      <w:r w:rsidRPr="004B457D">
        <w:rPr>
          <w:rFonts w:eastAsia="Times New Roman"/>
          <w:b/>
          <w:sz w:val="24"/>
          <w:szCs w:val="24"/>
        </w:rPr>
        <w:tab/>
      </w:r>
      <w:r w:rsidRPr="004B457D">
        <w:rPr>
          <w:rFonts w:eastAsia="Times New Roman"/>
          <w:b/>
          <w:sz w:val="24"/>
          <w:szCs w:val="24"/>
        </w:rPr>
        <w:tab/>
        <w:t>CONTRACTOR:</w:t>
      </w:r>
    </w:p>
    <w:p w:rsidR="004B457D" w:rsidRPr="004B457D" w:rsidRDefault="004B457D" w:rsidP="004B457D">
      <w:pPr>
        <w:keepNext/>
        <w:keepLines/>
        <w:tabs>
          <w:tab w:val="left" w:pos="-1123"/>
          <w:tab w:val="left" w:pos="-720"/>
          <w:tab w:val="left" w:pos="0"/>
          <w:tab w:val="left" w:pos="720"/>
          <w:tab w:val="left" w:pos="1440"/>
          <w:tab w:val="left" w:pos="2160"/>
          <w:tab w:val="left" w:pos="2880"/>
          <w:tab w:val="left" w:pos="3600"/>
          <w:tab w:val="left" w:pos="4320"/>
          <w:tab w:val="left" w:pos="4680"/>
        </w:tabs>
        <w:autoSpaceDE w:val="0"/>
        <w:autoSpaceDN w:val="0"/>
        <w:adjustRightInd w:val="0"/>
        <w:jc w:val="both"/>
        <w:rPr>
          <w:rFonts w:eastAsia="Times New Roman"/>
          <w:sz w:val="24"/>
          <w:szCs w:val="24"/>
        </w:rPr>
      </w:pPr>
    </w:p>
    <w:p w:rsidR="004B457D" w:rsidRPr="004B457D" w:rsidRDefault="004B457D" w:rsidP="004B457D">
      <w:pPr>
        <w:keepNext/>
        <w:keepLines/>
        <w:tabs>
          <w:tab w:val="left" w:pos="-1123"/>
          <w:tab w:val="left" w:pos="-720"/>
          <w:tab w:val="left" w:pos="0"/>
          <w:tab w:val="left" w:pos="720"/>
          <w:tab w:val="left" w:pos="1440"/>
          <w:tab w:val="left" w:pos="2160"/>
          <w:tab w:val="left" w:pos="2880"/>
          <w:tab w:val="left" w:pos="3600"/>
          <w:tab w:val="left" w:pos="4320"/>
          <w:tab w:val="left" w:pos="4680"/>
          <w:tab w:val="left" w:pos="9360"/>
        </w:tabs>
        <w:autoSpaceDE w:val="0"/>
        <w:autoSpaceDN w:val="0"/>
        <w:adjustRightInd w:val="0"/>
        <w:jc w:val="both"/>
        <w:rPr>
          <w:rFonts w:eastAsia="Times New Roman"/>
          <w:sz w:val="24"/>
          <w:szCs w:val="24"/>
        </w:rPr>
      </w:pPr>
    </w:p>
    <w:p w:rsidR="004B457D" w:rsidRPr="004B457D" w:rsidRDefault="004B457D" w:rsidP="004B457D">
      <w:pPr>
        <w:keepNext/>
        <w:keepLines/>
        <w:tabs>
          <w:tab w:val="left" w:pos="-1123"/>
          <w:tab w:val="left" w:pos="-720"/>
          <w:tab w:val="left" w:pos="0"/>
          <w:tab w:val="left" w:pos="3960"/>
          <w:tab w:val="left" w:pos="4680"/>
          <w:tab w:val="left" w:pos="9360"/>
        </w:tabs>
        <w:autoSpaceDE w:val="0"/>
        <w:autoSpaceDN w:val="0"/>
        <w:adjustRightInd w:val="0"/>
        <w:jc w:val="both"/>
        <w:rPr>
          <w:rFonts w:eastAsia="Times New Roman"/>
          <w:sz w:val="24"/>
          <w:szCs w:val="24"/>
          <w:u w:val="single"/>
        </w:rPr>
      </w:pPr>
      <w:r w:rsidRPr="004B457D">
        <w:rPr>
          <w:rFonts w:eastAsia="Times New Roman"/>
          <w:sz w:val="24"/>
          <w:szCs w:val="24"/>
          <w:u w:val="single"/>
        </w:rPr>
        <w:tab/>
      </w:r>
      <w:r w:rsidRPr="004B457D">
        <w:rPr>
          <w:rFonts w:eastAsia="Times New Roman"/>
          <w:sz w:val="24"/>
          <w:szCs w:val="24"/>
        </w:rPr>
        <w:tab/>
        <w:t>By:</w:t>
      </w:r>
      <w:r w:rsidRPr="004B457D">
        <w:rPr>
          <w:rFonts w:eastAsia="Times New Roman"/>
          <w:sz w:val="24"/>
          <w:szCs w:val="24"/>
          <w:u w:val="single"/>
        </w:rPr>
        <w:tab/>
      </w:r>
    </w:p>
    <w:p w:rsidR="004B457D" w:rsidRPr="004B457D" w:rsidRDefault="004B457D" w:rsidP="004B457D">
      <w:pPr>
        <w:keepNext/>
        <w:keepLines/>
        <w:tabs>
          <w:tab w:val="left" w:pos="-1123"/>
          <w:tab w:val="left" w:pos="-720"/>
          <w:tab w:val="left" w:pos="0"/>
          <w:tab w:val="left" w:pos="3960"/>
          <w:tab w:val="left" w:pos="4680"/>
          <w:tab w:val="left" w:pos="9360"/>
        </w:tabs>
        <w:autoSpaceDE w:val="0"/>
        <w:autoSpaceDN w:val="0"/>
        <w:adjustRightInd w:val="0"/>
        <w:jc w:val="both"/>
        <w:rPr>
          <w:rFonts w:eastAsia="Times New Roman"/>
          <w:sz w:val="24"/>
          <w:szCs w:val="24"/>
        </w:rPr>
      </w:pPr>
      <w:r w:rsidRPr="004B457D">
        <w:rPr>
          <w:rFonts w:eastAsia="Times New Roman"/>
          <w:sz w:val="24"/>
          <w:szCs w:val="24"/>
        </w:rPr>
        <w:t>Secretary</w:t>
      </w:r>
    </w:p>
    <w:p w:rsidR="004B457D" w:rsidRPr="004B457D" w:rsidRDefault="004B457D" w:rsidP="004B457D">
      <w:pPr>
        <w:keepNext/>
        <w:keepLines/>
        <w:tabs>
          <w:tab w:val="left" w:pos="-720"/>
          <w:tab w:val="left" w:pos="0"/>
          <w:tab w:val="left" w:pos="4680"/>
          <w:tab w:val="left" w:pos="9360"/>
        </w:tabs>
        <w:autoSpaceDE w:val="0"/>
        <w:autoSpaceDN w:val="0"/>
        <w:adjustRightInd w:val="0"/>
        <w:jc w:val="both"/>
        <w:rPr>
          <w:rFonts w:eastAsia="Times New Roman"/>
          <w:sz w:val="24"/>
          <w:szCs w:val="24"/>
          <w:u w:val="single"/>
        </w:rPr>
      </w:pPr>
      <w:r w:rsidRPr="004B457D">
        <w:rPr>
          <w:rFonts w:eastAsia="Times New Roman"/>
          <w:sz w:val="24"/>
          <w:szCs w:val="24"/>
        </w:rPr>
        <w:tab/>
        <w:t>Name:</w:t>
      </w:r>
      <w:r w:rsidRPr="004B457D">
        <w:rPr>
          <w:rFonts w:eastAsia="Times New Roman"/>
          <w:sz w:val="24"/>
          <w:szCs w:val="24"/>
          <w:u w:val="single"/>
        </w:rPr>
        <w:tab/>
      </w:r>
    </w:p>
    <w:p w:rsidR="004B457D" w:rsidRPr="004B457D" w:rsidRDefault="004B457D" w:rsidP="004B457D">
      <w:pPr>
        <w:keepNext/>
        <w:keepLines/>
        <w:tabs>
          <w:tab w:val="left" w:pos="-1123"/>
          <w:tab w:val="left" w:pos="-720"/>
          <w:tab w:val="left" w:pos="0"/>
          <w:tab w:val="left" w:pos="4680"/>
          <w:tab w:val="left" w:pos="9360"/>
        </w:tabs>
        <w:autoSpaceDE w:val="0"/>
        <w:autoSpaceDN w:val="0"/>
        <w:adjustRightInd w:val="0"/>
        <w:jc w:val="both"/>
        <w:rPr>
          <w:rFonts w:eastAsia="Times New Roman"/>
          <w:sz w:val="24"/>
          <w:szCs w:val="24"/>
        </w:rPr>
      </w:pPr>
    </w:p>
    <w:p w:rsidR="004B457D" w:rsidRPr="004B457D" w:rsidRDefault="004B457D" w:rsidP="004B457D">
      <w:pPr>
        <w:keepNext/>
        <w:keepLines/>
        <w:tabs>
          <w:tab w:val="left" w:pos="-1123"/>
          <w:tab w:val="left" w:pos="-720"/>
          <w:tab w:val="left" w:pos="0"/>
          <w:tab w:val="right" w:pos="9360"/>
        </w:tabs>
        <w:autoSpaceDE w:val="0"/>
        <w:autoSpaceDN w:val="0"/>
        <w:adjustRightInd w:val="0"/>
        <w:ind w:left="4680"/>
        <w:jc w:val="both"/>
        <w:rPr>
          <w:rFonts w:eastAsia="Times New Roman"/>
          <w:sz w:val="24"/>
          <w:szCs w:val="24"/>
        </w:rPr>
      </w:pPr>
      <w:r w:rsidRPr="004B457D">
        <w:rPr>
          <w:rFonts w:eastAsia="Times New Roman"/>
          <w:sz w:val="24"/>
          <w:szCs w:val="24"/>
        </w:rPr>
        <w:t>Title: President</w:t>
      </w:r>
    </w:p>
    <w:p w:rsidR="004B457D" w:rsidRPr="004B457D" w:rsidRDefault="004B457D" w:rsidP="004B457D">
      <w:pPr>
        <w:keepNext/>
        <w:keepLines/>
        <w:tabs>
          <w:tab w:val="left" w:pos="-1123"/>
          <w:tab w:val="left" w:pos="-720"/>
          <w:tab w:val="left" w:pos="0"/>
          <w:tab w:val="right" w:pos="9360"/>
        </w:tabs>
        <w:autoSpaceDE w:val="0"/>
        <w:autoSpaceDN w:val="0"/>
        <w:adjustRightInd w:val="0"/>
        <w:ind w:left="4680"/>
        <w:jc w:val="both"/>
        <w:rPr>
          <w:rFonts w:eastAsia="Times New Roman"/>
          <w:sz w:val="24"/>
          <w:szCs w:val="24"/>
        </w:rPr>
      </w:pPr>
    </w:p>
    <w:p w:rsidR="004B457D" w:rsidRPr="004B457D" w:rsidRDefault="004B457D" w:rsidP="004B457D">
      <w:pPr>
        <w:widowControl w:val="0"/>
        <w:tabs>
          <w:tab w:val="right" w:pos="9360"/>
        </w:tabs>
        <w:autoSpaceDE w:val="0"/>
        <w:autoSpaceDN w:val="0"/>
        <w:adjustRightInd w:val="0"/>
        <w:ind w:firstLine="4680"/>
        <w:rPr>
          <w:rFonts w:eastAsia="Times New Roman"/>
          <w:sz w:val="24"/>
          <w:szCs w:val="24"/>
          <w:u w:val="single"/>
        </w:rPr>
      </w:pPr>
      <w:r w:rsidRPr="004B457D">
        <w:rPr>
          <w:rFonts w:eastAsia="Times New Roman"/>
          <w:sz w:val="24"/>
          <w:szCs w:val="24"/>
        </w:rPr>
        <w:t>Date:</w:t>
      </w:r>
      <w:r w:rsidRPr="004B457D">
        <w:rPr>
          <w:rFonts w:eastAsia="Times New Roman"/>
          <w:sz w:val="24"/>
          <w:szCs w:val="24"/>
          <w:u w:val="single"/>
        </w:rPr>
        <w:tab/>
      </w:r>
    </w:p>
    <w:p w:rsidR="004B457D" w:rsidRPr="004B457D" w:rsidRDefault="004B457D" w:rsidP="004B457D">
      <w:pPr>
        <w:pStyle w:val="NoSpacing"/>
        <w:rPr>
          <w:sz w:val="24"/>
          <w:szCs w:val="24"/>
        </w:rPr>
      </w:pPr>
    </w:p>
    <w:sectPr w:rsidR="004B457D" w:rsidRPr="004B457D" w:rsidSect="001E5E13">
      <w:headerReference w:type="even" r:id="rId8"/>
      <w:headerReference w:type="default" r:id="rId9"/>
      <w:footerReference w:type="even" r:id="rId10"/>
      <w:footerReference w:type="default" r:id="rId11"/>
      <w:headerReference w:type="first" r:id="rId12"/>
      <w:footerReference w:type="first" r:id="rId13"/>
      <w:pgSz w:w="12283"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88A" w:rsidRDefault="00EA388A" w:rsidP="004B457D">
      <w:r>
        <w:separator/>
      </w:r>
    </w:p>
  </w:endnote>
  <w:endnote w:type="continuationSeparator" w:id="0">
    <w:p w:rsidR="00EA388A" w:rsidRDefault="00EA388A" w:rsidP="004B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Garamond">
    <w:charset w:val="00"/>
    <w:pitch w:val="variable"/>
    <w:family w:val="swiss"/>
    <w:panose1 w:val="02020603050405020304"/>
  </w:font>
  <w:font w:name="Bookman Old Style">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 w:name="Courier New">
    <w:charset w:val="00"/>
    <w:pitch w:val="fixed"/>
    <w:family w:val="moder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5D" w:rsidRDefault="00E24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508310"/>
      <w:docPartObj>
        <w:docPartGallery w:val="Page Numbers (Bottom of Page)"/>
        <w:docPartUnique/>
      </w:docPartObj>
    </w:sdtPr>
    <w:sdtEndPr>
      <w:rPr>
        <w:noProof/>
      </w:rPr>
    </w:sdtEndPr>
    <w:sdtContent>
      <w:p w:rsidR="004B457D" w:rsidRDefault="004B457D">
        <w:pPr>
          <w:pStyle w:val="Footer"/>
          <w:jc w:val="right"/>
        </w:pPr>
        <w:r>
          <w:fldChar w:fldCharType="begin"/>
        </w:r>
        <w:r>
          <w:instrText xml:space="preserve"> PAGE   \* MERGEFORMAT </w:instrText>
        </w:r>
        <w:r>
          <w:fldChar w:fldCharType="separate"/>
        </w:r>
        <w:r w:rsidR="00E24E5D">
          <w:rPr>
            <w:noProof/>
          </w:rPr>
          <w:t>4</w:t>
        </w:r>
        <w:r>
          <w:rPr>
            <w:noProof/>
          </w:rPr>
          <w:fldChar w:fldCharType="end"/>
        </w:r>
      </w:p>
    </w:sdtContent>
  </w:sdt>
  <w:p w:rsidR="004B457D" w:rsidRDefault="004B45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5D" w:rsidRDefault="00E24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88A" w:rsidRDefault="00EA388A" w:rsidP="004B457D">
      <w:r>
        <w:separator/>
      </w:r>
    </w:p>
  </w:footnote>
  <w:footnote w:type="continuationSeparator" w:id="0">
    <w:p w:rsidR="00EA388A" w:rsidRDefault="00EA388A" w:rsidP="004B4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5D" w:rsidRDefault="00E24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453793"/>
      <w:docPartObj>
        <w:docPartGallery w:val="Watermarks"/>
        <w:docPartUnique/>
      </w:docPartObj>
    </w:sdtPr>
    <w:sdtContent>
      <w:p w:rsidR="00E24E5D" w:rsidRDefault="00E24E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5D" w:rsidRDefault="00E24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86E"/>
    <w:multiLevelType w:val="multilevel"/>
    <w:tmpl w:val="29C25420"/>
    <w:lvl w:ilvl="0">
      <w:start w:val="7"/>
      <w:numFmt w:val="decimal"/>
      <w:lvlText w:val="%1."/>
      <w:lvlJc w:val="left"/>
      <w:pPr>
        <w:tabs>
          <w:tab w:val="left" w:pos="144"/>
        </w:tabs>
        <w:ind w:left="720"/>
      </w:pPr>
      <w:rPr>
        <w:rFonts w:ascii="Times New Roman" w:eastAsia="Times New Roman" w:hAnsi="Times New Roman"/>
        <w:strike w:val="0"/>
        <w:color w:val="000000"/>
        <w:spacing w:val="3"/>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70A0E"/>
    <w:multiLevelType w:val="multilevel"/>
    <w:tmpl w:val="E05E2444"/>
    <w:lvl w:ilvl="0">
      <w:start w:val="1"/>
      <w:numFmt w:val="upperLetter"/>
      <w:lvlText w:val="%1."/>
      <w:lvlJc w:val="left"/>
      <w:pPr>
        <w:tabs>
          <w:tab w:val="left" w:pos="21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CE0D08"/>
    <w:multiLevelType w:val="multilevel"/>
    <w:tmpl w:val="36769F30"/>
    <w:lvl w:ilvl="0">
      <w:start w:val="1"/>
      <w:numFmt w:val="upperLetter"/>
      <w:lvlText w:val="%1."/>
      <w:lvlJc w:val="left"/>
      <w:pPr>
        <w:tabs>
          <w:tab w:val="left" w:pos="144"/>
        </w:tabs>
        <w:ind w:left="720"/>
      </w:pPr>
      <w:rPr>
        <w:rFonts w:ascii="Times New Roman" w:eastAsia="Times New Roman" w:hAnsi="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6D062B"/>
    <w:multiLevelType w:val="multilevel"/>
    <w:tmpl w:val="8FE822E8"/>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BA0D6A"/>
    <w:multiLevelType w:val="multilevel"/>
    <w:tmpl w:val="9356B484"/>
    <w:lvl w:ilvl="0">
      <w:start w:val="4"/>
      <w:numFmt w:val="upperLetter"/>
      <w:lvlText w:val="%1."/>
      <w:lvlJc w:val="left"/>
      <w:pPr>
        <w:tabs>
          <w:tab w:val="left" w:pos="144"/>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067CC4"/>
    <w:multiLevelType w:val="multilevel"/>
    <w:tmpl w:val="664AAE80"/>
    <w:lvl w:ilvl="0">
      <w:start w:val="7"/>
      <w:numFmt w:val="decimal"/>
      <w:lvlText w:val="%1."/>
      <w:lvlJc w:val="left"/>
      <w:pPr>
        <w:tabs>
          <w:tab w:val="left" w:pos="216"/>
        </w:tabs>
        <w:ind w:left="720"/>
      </w:pPr>
      <w:rPr>
        <w:rFonts w:ascii="Times New Roman" w:eastAsia="Times New Roman" w:hAnsi="Times New Roman"/>
        <w:strike w:val="0"/>
        <w:color w:val="000000"/>
        <w:spacing w:val="-3"/>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8E5355"/>
    <w:multiLevelType w:val="multilevel"/>
    <w:tmpl w:val="65D4F114"/>
    <w:lvl w:ilvl="0">
      <w:start w:val="8"/>
      <w:numFmt w:val="upperRoman"/>
      <w:lvlText w:val="%1."/>
      <w:lvlJc w:val="left"/>
      <w:pPr>
        <w:tabs>
          <w:tab w:val="left" w:pos="432"/>
        </w:tabs>
        <w:ind w:left="720"/>
      </w:pPr>
      <w:rPr>
        <w:rFonts w:ascii="Times New Roman" w:eastAsia="Times New Roman" w:hAnsi="Times New Roman"/>
        <w:strike w:val="0"/>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440CDA"/>
    <w:multiLevelType w:val="multilevel"/>
    <w:tmpl w:val="6428D278"/>
    <w:lvl w:ilvl="0">
      <w:start w:val="6"/>
      <w:numFmt w:val="upperLetter"/>
      <w:lvlText w:val="%1."/>
      <w:lvlJc w:val="left"/>
      <w:pPr>
        <w:tabs>
          <w:tab w:val="left" w:pos="21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7430B3"/>
    <w:multiLevelType w:val="multilevel"/>
    <w:tmpl w:val="F7A03FD0"/>
    <w:lvl w:ilvl="0">
      <w:start w:val="1"/>
      <w:numFmt w:val="upperLetter"/>
      <w:lvlText w:val="%1."/>
      <w:lvlJc w:val="left"/>
      <w:pPr>
        <w:tabs>
          <w:tab w:val="left" w:pos="144"/>
        </w:tabs>
        <w:ind w:left="720"/>
      </w:pPr>
      <w:rPr>
        <w:rFonts w:ascii="Times New Roman" w:eastAsia="Times New Roman" w:hAnsi="Times New Roman"/>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B41264"/>
    <w:multiLevelType w:val="multilevel"/>
    <w:tmpl w:val="5C9AD76C"/>
    <w:lvl w:ilvl="0">
      <w:start w:val="1"/>
      <w:numFmt w:val="upperLetter"/>
      <w:lvlText w:val="%1."/>
      <w:lvlJc w:val="left"/>
      <w:pPr>
        <w:tabs>
          <w:tab w:val="left" w:pos="144"/>
        </w:tabs>
        <w:ind w:left="720"/>
      </w:pPr>
      <w:rPr>
        <w:rFonts w:ascii="Times New Roman" w:eastAsia="Times New Roman" w:hAnsi="Times New Roman"/>
        <w:b w:val="0"/>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0D69A1"/>
    <w:multiLevelType w:val="multilevel"/>
    <w:tmpl w:val="4CC494E2"/>
    <w:lvl w:ilvl="0">
      <w:start w:val="1"/>
      <w:numFmt w:val="upperLetter"/>
      <w:lvlText w:val="%1."/>
      <w:lvlJc w:val="left"/>
      <w:pPr>
        <w:tabs>
          <w:tab w:val="left" w:pos="14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BF619C"/>
    <w:multiLevelType w:val="multilevel"/>
    <w:tmpl w:val="B0402E9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2B05DA"/>
    <w:multiLevelType w:val="multilevel"/>
    <w:tmpl w:val="4290E3B8"/>
    <w:lvl w:ilvl="0">
      <w:start w:val="1"/>
      <w:numFmt w:val="upperLetter"/>
      <w:lvlText w:val="%1."/>
      <w:lvlJc w:val="left"/>
      <w:pPr>
        <w:tabs>
          <w:tab w:val="left" w:pos="21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827AF4"/>
    <w:multiLevelType w:val="multilevel"/>
    <w:tmpl w:val="4726D83A"/>
    <w:lvl w:ilvl="0">
      <w:start w:val="13"/>
      <w:numFmt w:val="decimal"/>
      <w:lvlText w:val="%1."/>
      <w:lvlJc w:val="left"/>
      <w:pPr>
        <w:tabs>
          <w:tab w:val="left" w:pos="288"/>
        </w:tabs>
        <w:ind w:left="720"/>
      </w:pPr>
      <w:rPr>
        <w:rFonts w:ascii="Times New Roman" w:eastAsia="Times New Roman" w:hAnsi="Times New Roman"/>
        <w:b/>
        <w:strike w:val="0"/>
        <w:color w:val="000000"/>
        <w:spacing w:val="-1"/>
        <w:w w:val="100"/>
        <w:sz w:val="19"/>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AA66DF"/>
    <w:multiLevelType w:val="multilevel"/>
    <w:tmpl w:val="8DDCC874"/>
    <w:lvl w:ilvl="0">
      <w:start w:val="1"/>
      <w:numFmt w:val="upperLetter"/>
      <w:lvlText w:val="%1."/>
      <w:lvlJc w:val="left"/>
      <w:pPr>
        <w:tabs>
          <w:tab w:val="left" w:pos="216"/>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6E56F3"/>
    <w:multiLevelType w:val="multilevel"/>
    <w:tmpl w:val="C8A01CB4"/>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E60268"/>
    <w:multiLevelType w:val="multilevel"/>
    <w:tmpl w:val="E026D520"/>
    <w:lvl w:ilvl="0">
      <w:start w:val="5"/>
      <w:numFmt w:val="decimal"/>
      <w:lvlText w:val="%1."/>
      <w:lvlJc w:val="left"/>
      <w:pPr>
        <w:tabs>
          <w:tab w:val="left" w:pos="216"/>
        </w:tabs>
        <w:ind w:left="720"/>
      </w:pPr>
      <w:rPr>
        <w:rFonts w:ascii="Times New Roman" w:eastAsia="Times New Roman" w:hAnsi="Times New Roman"/>
        <w:strike w:val="0"/>
        <w:color w:val="000000"/>
        <w:spacing w:val="4"/>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0"/>
  </w:num>
  <w:num w:numId="4">
    <w:abstractNumId w:val="13"/>
  </w:num>
  <w:num w:numId="5">
    <w:abstractNumId w:val="15"/>
  </w:num>
  <w:num w:numId="6">
    <w:abstractNumId w:val="5"/>
  </w:num>
  <w:num w:numId="7">
    <w:abstractNumId w:val="1"/>
  </w:num>
  <w:num w:numId="8">
    <w:abstractNumId w:val="10"/>
  </w:num>
  <w:num w:numId="9">
    <w:abstractNumId w:val="2"/>
  </w:num>
  <w:num w:numId="10">
    <w:abstractNumId w:val="3"/>
  </w:num>
  <w:num w:numId="11">
    <w:abstractNumId w:val="4"/>
  </w:num>
  <w:num w:numId="12">
    <w:abstractNumId w:val="12"/>
  </w:num>
  <w:num w:numId="13">
    <w:abstractNumId w:val="7"/>
  </w:num>
  <w:num w:numId="14">
    <w:abstractNumId w:val="16"/>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B0"/>
    <w:rsid w:val="00127E48"/>
    <w:rsid w:val="001A492F"/>
    <w:rsid w:val="001E5E13"/>
    <w:rsid w:val="0023077B"/>
    <w:rsid w:val="002B6799"/>
    <w:rsid w:val="00352185"/>
    <w:rsid w:val="003A65E5"/>
    <w:rsid w:val="004B457D"/>
    <w:rsid w:val="00667A9F"/>
    <w:rsid w:val="006B639B"/>
    <w:rsid w:val="007D61F8"/>
    <w:rsid w:val="00892466"/>
    <w:rsid w:val="00892622"/>
    <w:rsid w:val="009D18C5"/>
    <w:rsid w:val="009D7040"/>
    <w:rsid w:val="00A1439B"/>
    <w:rsid w:val="00A32C30"/>
    <w:rsid w:val="00A37596"/>
    <w:rsid w:val="00B62897"/>
    <w:rsid w:val="00B87119"/>
    <w:rsid w:val="00BD2BB0"/>
    <w:rsid w:val="00C3716D"/>
    <w:rsid w:val="00E21F7C"/>
    <w:rsid w:val="00E24E5D"/>
    <w:rsid w:val="00E33D4D"/>
    <w:rsid w:val="00E35694"/>
    <w:rsid w:val="00E64340"/>
    <w:rsid w:val="00E72DE5"/>
    <w:rsid w:val="00EA388A"/>
    <w:rsid w:val="00F37EE0"/>
    <w:rsid w:val="00F5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55B4F0F-FF88-4996-9E70-88A442F2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39B"/>
    <w:rPr>
      <w:rFonts w:ascii="Tahoma" w:hAnsi="Tahoma" w:cs="Tahoma"/>
      <w:sz w:val="16"/>
      <w:szCs w:val="16"/>
    </w:rPr>
  </w:style>
  <w:style w:type="character" w:customStyle="1" w:styleId="BalloonTextChar">
    <w:name w:val="Balloon Text Char"/>
    <w:basedOn w:val="DefaultParagraphFont"/>
    <w:link w:val="BalloonText"/>
    <w:uiPriority w:val="99"/>
    <w:semiHidden/>
    <w:rsid w:val="006B639B"/>
    <w:rPr>
      <w:rFonts w:ascii="Tahoma" w:hAnsi="Tahoma" w:cs="Tahoma"/>
      <w:sz w:val="16"/>
      <w:szCs w:val="16"/>
    </w:rPr>
  </w:style>
  <w:style w:type="paragraph" w:styleId="NoSpacing">
    <w:name w:val="No Spacing"/>
    <w:uiPriority w:val="1"/>
    <w:qFormat/>
    <w:rsid w:val="001E5E13"/>
  </w:style>
  <w:style w:type="paragraph" w:styleId="Header">
    <w:name w:val="header"/>
    <w:basedOn w:val="Normal"/>
    <w:link w:val="HeaderChar"/>
    <w:uiPriority w:val="99"/>
    <w:unhideWhenUsed/>
    <w:rsid w:val="004B457D"/>
    <w:pPr>
      <w:tabs>
        <w:tab w:val="center" w:pos="4680"/>
        <w:tab w:val="right" w:pos="9360"/>
      </w:tabs>
    </w:pPr>
  </w:style>
  <w:style w:type="character" w:customStyle="1" w:styleId="HeaderChar">
    <w:name w:val="Header Char"/>
    <w:basedOn w:val="DefaultParagraphFont"/>
    <w:link w:val="Header"/>
    <w:uiPriority w:val="99"/>
    <w:rsid w:val="004B457D"/>
  </w:style>
  <w:style w:type="paragraph" w:styleId="Footer">
    <w:name w:val="footer"/>
    <w:basedOn w:val="Normal"/>
    <w:link w:val="FooterChar"/>
    <w:uiPriority w:val="99"/>
    <w:unhideWhenUsed/>
    <w:rsid w:val="004B457D"/>
    <w:pPr>
      <w:tabs>
        <w:tab w:val="center" w:pos="4680"/>
        <w:tab w:val="right" w:pos="9360"/>
      </w:tabs>
    </w:pPr>
  </w:style>
  <w:style w:type="character" w:customStyle="1" w:styleId="FooterChar">
    <w:name w:val="Footer Char"/>
    <w:basedOn w:val="DefaultParagraphFont"/>
    <w:link w:val="Footer"/>
    <w:uiPriority w:val="99"/>
    <w:rsid w:val="004B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9BCE5-D93E-4D77-86AF-F250D8B1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3803</Words>
  <Characters>21680</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Hartranft</dc:creator>
  <cp:lastModifiedBy>Cathy Hartranft</cp:lastModifiedBy>
  <cp:revision>2</cp:revision>
  <cp:lastPrinted>2018-06-12T15:58:00Z</cp:lastPrinted>
  <dcterms:created xsi:type="dcterms:W3CDTF">2018-06-12T16:04:00Z</dcterms:created>
  <dcterms:modified xsi:type="dcterms:W3CDTF">2018-06-12T16:04:00Z</dcterms:modified>
</cp:coreProperties>
</file>